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ABB55" w14:textId="56BBB142" w:rsidR="00BF7A34" w:rsidRPr="0056069F" w:rsidRDefault="0016443A" w:rsidP="0016443A">
      <w:pPr>
        <w:pStyle w:val="CoverDocumentTitle"/>
        <w:spacing w:before="0"/>
        <w:rPr>
          <w:rFonts w:ascii="Aptos" w:hAnsi="Aptos"/>
          <w:b w:val="0"/>
          <w:sz w:val="32"/>
          <w:szCs w:val="32"/>
        </w:rPr>
      </w:pPr>
      <w:r w:rsidRPr="0056069F">
        <w:rPr>
          <w:rFonts w:ascii="Aptos" w:eastAsia="Times New Roman" w:hAnsi="Aptos"/>
          <w:noProof/>
        </w:rPr>
        <w:drawing>
          <wp:inline distT="0" distB="0" distL="0" distR="0" wp14:anchorId="2CE09A16" wp14:editId="34D54CD7">
            <wp:extent cx="3335480" cy="815340"/>
            <wp:effectExtent l="0" t="0" r="0" b="3810"/>
            <wp:docPr id="868863648" name="Picture 3" descr="IMG_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BE7E23-B508-472A-B527-7A1DFC6C595E" descr="IMG_6109.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379584" cy="826121"/>
                    </a:xfrm>
                    <a:prstGeom prst="rect">
                      <a:avLst/>
                    </a:prstGeom>
                    <a:noFill/>
                    <a:ln>
                      <a:noFill/>
                    </a:ln>
                  </pic:spPr>
                </pic:pic>
              </a:graphicData>
            </a:graphic>
          </wp:inline>
        </w:drawing>
      </w:r>
    </w:p>
    <w:p w14:paraId="2BF2CB33" w14:textId="0CD25C4A" w:rsidR="00D01BB5" w:rsidRPr="0056069F" w:rsidRDefault="00D01BB5" w:rsidP="00530BE4">
      <w:pPr>
        <w:spacing w:before="120"/>
        <w:contextualSpacing/>
        <w:jc w:val="center"/>
        <w:rPr>
          <w:rFonts w:ascii="Aptos" w:hAnsi="Aptos" w:cstheme="minorHAnsi"/>
          <w:b/>
          <w:bCs/>
          <w:color w:val="741D3D"/>
          <w:w w:val="115"/>
        </w:rPr>
      </w:pPr>
      <w:r w:rsidRPr="0056069F">
        <w:rPr>
          <w:rFonts w:ascii="Aptos" w:hAnsi="Aptos" w:cstheme="minorHAnsi"/>
          <w:b/>
          <w:bCs/>
          <w:color w:val="741D3D"/>
          <w:w w:val="115"/>
        </w:rPr>
        <w:t>AGED CARE RESOURCES</w:t>
      </w:r>
      <w:r w:rsidR="00FF22C6" w:rsidRPr="0056069F">
        <w:rPr>
          <w:rFonts w:ascii="Aptos" w:hAnsi="Aptos" w:cstheme="minorHAnsi"/>
          <w:b/>
          <w:bCs/>
          <w:color w:val="741D3D"/>
          <w:w w:val="115"/>
        </w:rPr>
        <w:t xml:space="preserve"> &amp; SERVICES</w:t>
      </w:r>
      <w:r w:rsidR="00674F61" w:rsidRPr="0056069F">
        <w:rPr>
          <w:rFonts w:ascii="Aptos" w:hAnsi="Aptos" w:cstheme="minorHAnsi"/>
          <w:b/>
          <w:bCs/>
          <w:color w:val="741D3D"/>
          <w:w w:val="115"/>
        </w:rPr>
        <w:t>:</w:t>
      </w:r>
    </w:p>
    <w:p w14:paraId="3A32D1A3" w14:textId="5299C4DC" w:rsidR="00BF7A34" w:rsidRDefault="0002120E" w:rsidP="00530BE4">
      <w:pPr>
        <w:spacing w:before="120"/>
        <w:contextualSpacing/>
        <w:jc w:val="center"/>
        <w:rPr>
          <w:rFonts w:ascii="Aptos" w:hAnsi="Aptos" w:cstheme="minorHAnsi"/>
          <w:b/>
          <w:bCs/>
          <w:color w:val="741D3D"/>
          <w:w w:val="115"/>
        </w:rPr>
      </w:pPr>
      <w:r w:rsidRPr="0056069F">
        <w:rPr>
          <w:rFonts w:ascii="Aptos" w:hAnsi="Aptos" w:cstheme="minorHAnsi"/>
          <w:b/>
          <w:bCs/>
          <w:color w:val="741D3D"/>
          <w:w w:val="115"/>
        </w:rPr>
        <w:t>LICENSE AGREEMENT</w:t>
      </w:r>
      <w:r w:rsidR="0085505F" w:rsidRPr="0056069F">
        <w:rPr>
          <w:rFonts w:ascii="Aptos" w:hAnsi="Aptos" w:cstheme="minorHAnsi"/>
          <w:b/>
          <w:bCs/>
          <w:color w:val="741D3D"/>
          <w:w w:val="115"/>
        </w:rPr>
        <w:t xml:space="preserve"> </w:t>
      </w:r>
      <w:r w:rsidR="00D30AAD">
        <w:rPr>
          <w:rFonts w:ascii="Aptos" w:hAnsi="Aptos" w:cstheme="minorHAnsi"/>
          <w:b/>
          <w:bCs/>
          <w:color w:val="741D3D"/>
          <w:w w:val="115"/>
        </w:rPr>
        <w:t>–</w:t>
      </w:r>
      <w:r w:rsidR="007F6C77">
        <w:rPr>
          <w:rFonts w:ascii="Aptos" w:hAnsi="Aptos" w:cstheme="minorHAnsi"/>
          <w:b/>
          <w:bCs/>
          <w:color w:val="741D3D"/>
          <w:w w:val="115"/>
        </w:rPr>
        <w:t xml:space="preserve"> </w:t>
      </w:r>
      <w:r w:rsidR="00CF41D8">
        <w:rPr>
          <w:rFonts w:ascii="Aptos" w:hAnsi="Aptos" w:cstheme="minorHAnsi"/>
          <w:b/>
          <w:bCs/>
          <w:color w:val="741D3D"/>
          <w:w w:val="115"/>
        </w:rPr>
        <w:t>9 July</w:t>
      </w:r>
      <w:r w:rsidR="007F6C77" w:rsidRPr="0056069F">
        <w:rPr>
          <w:rFonts w:ascii="Aptos" w:hAnsi="Aptos" w:cstheme="minorHAnsi"/>
          <w:b/>
          <w:bCs/>
          <w:color w:val="741D3D"/>
          <w:w w:val="115"/>
        </w:rPr>
        <w:t xml:space="preserve"> 202</w:t>
      </w:r>
      <w:r w:rsidR="007F6C77">
        <w:rPr>
          <w:rFonts w:ascii="Aptos" w:hAnsi="Aptos" w:cstheme="minorHAnsi"/>
          <w:b/>
          <w:bCs/>
          <w:color w:val="741D3D"/>
          <w:w w:val="115"/>
        </w:rPr>
        <w:t>5</w:t>
      </w:r>
      <w:r w:rsidR="00F10069">
        <w:rPr>
          <w:rStyle w:val="FootnoteReference"/>
          <w:rFonts w:ascii="Aptos" w:hAnsi="Aptos" w:cstheme="minorHAnsi"/>
          <w:b/>
          <w:bCs/>
          <w:color w:val="741D3D"/>
          <w:w w:val="115"/>
        </w:rPr>
        <w:footnoteReference w:id="1"/>
      </w:r>
    </w:p>
    <w:p w14:paraId="6422EFA4" w14:textId="77777777" w:rsidR="00530BE4" w:rsidRPr="007A2FED" w:rsidRDefault="00530BE4" w:rsidP="00530BE4">
      <w:pPr>
        <w:spacing w:before="120"/>
        <w:contextualSpacing/>
        <w:jc w:val="center"/>
        <w:rPr>
          <w:rFonts w:ascii="Aptos" w:hAnsi="Aptos"/>
          <w:bCs/>
          <w:sz w:val="10"/>
          <w:szCs w:val="10"/>
        </w:rPr>
      </w:pPr>
    </w:p>
    <w:tbl>
      <w:tblPr>
        <w:tblStyle w:val="TableGrid1"/>
        <w:tblW w:w="5000" w:type="pct"/>
        <w:tblLook w:val="04A0" w:firstRow="1" w:lastRow="0" w:firstColumn="1" w:lastColumn="0" w:noHBand="0" w:noVBand="1"/>
      </w:tblPr>
      <w:tblGrid>
        <w:gridCol w:w="5952"/>
        <w:gridCol w:w="1418"/>
        <w:gridCol w:w="3087"/>
      </w:tblGrid>
      <w:tr w:rsidR="00F24D98" w:rsidRPr="0056069F" w14:paraId="05693DA4" w14:textId="77777777" w:rsidTr="0056069F">
        <w:trPr>
          <w:trHeight w:val="753"/>
        </w:trPr>
        <w:tc>
          <w:tcPr>
            <w:tcW w:w="2846" w:type="pct"/>
            <w:shd w:val="clear" w:color="auto" w:fill="FFFFFF" w:themeFill="background1"/>
          </w:tcPr>
          <w:p w14:paraId="368814B6" w14:textId="7FA248F1" w:rsidR="00F24D98" w:rsidRPr="0056069F" w:rsidRDefault="00F24D98" w:rsidP="00F24D98">
            <w:pPr>
              <w:spacing w:before="0"/>
              <w:contextualSpacing/>
              <w:rPr>
                <w:rFonts w:ascii="Aptos" w:hAnsi="Aptos" w:cstheme="minorHAnsi"/>
                <w:spacing w:val="-1"/>
                <w:sz w:val="20"/>
                <w:szCs w:val="20"/>
              </w:rPr>
            </w:pPr>
            <w:r w:rsidRPr="0056069F">
              <w:rPr>
                <w:rFonts w:ascii="Aptos" w:hAnsi="Aptos" w:cstheme="minorHAnsi"/>
                <w:b/>
                <w:bCs/>
                <w:spacing w:val="-1"/>
                <w:sz w:val="20"/>
                <w:szCs w:val="20"/>
              </w:rPr>
              <w:t>Gevers Goddard Jones Pty Ltd</w:t>
            </w:r>
            <w:r w:rsidRPr="0056069F">
              <w:rPr>
                <w:rFonts w:ascii="Aptos" w:hAnsi="Aptos" w:cstheme="minorHAnsi"/>
                <w:spacing w:val="-1"/>
                <w:sz w:val="20"/>
                <w:szCs w:val="20"/>
              </w:rPr>
              <w:t xml:space="preserve"> trading as GGJ Consultants </w:t>
            </w:r>
          </w:p>
          <w:p w14:paraId="1D91E72A" w14:textId="288C1E8A" w:rsidR="00F24D98" w:rsidRPr="0056069F" w:rsidRDefault="00F24D98" w:rsidP="00F24D98">
            <w:pPr>
              <w:spacing w:before="0"/>
              <w:contextualSpacing/>
              <w:rPr>
                <w:rFonts w:ascii="Aptos" w:hAnsi="Aptos" w:cstheme="minorHAnsi"/>
                <w:spacing w:val="-1"/>
                <w:sz w:val="20"/>
                <w:szCs w:val="20"/>
              </w:rPr>
            </w:pPr>
            <w:r w:rsidRPr="0056069F">
              <w:rPr>
                <w:rFonts w:ascii="Aptos" w:hAnsi="Aptos" w:cstheme="minorHAnsi"/>
                <w:spacing w:val="-1"/>
                <w:sz w:val="20"/>
                <w:szCs w:val="20"/>
              </w:rPr>
              <w:t>ABN: 44 100 066 957</w:t>
            </w:r>
          </w:p>
          <w:p w14:paraId="015DFFD7" w14:textId="32DADF85" w:rsidR="00F24D98" w:rsidRPr="0056069F" w:rsidRDefault="00F24D98" w:rsidP="00F24D98">
            <w:pPr>
              <w:spacing w:before="0"/>
              <w:contextualSpacing/>
              <w:rPr>
                <w:rFonts w:ascii="Aptos" w:hAnsi="Aptos" w:cstheme="minorHAnsi"/>
                <w:spacing w:val="-1"/>
                <w:sz w:val="20"/>
                <w:szCs w:val="20"/>
              </w:rPr>
            </w:pPr>
            <w:r w:rsidRPr="0056069F">
              <w:rPr>
                <w:rFonts w:ascii="Aptos" w:hAnsi="Aptos" w:cstheme="minorHAnsi"/>
                <w:spacing w:val="-1"/>
                <w:sz w:val="20"/>
                <w:szCs w:val="20"/>
              </w:rPr>
              <w:t>31 Tuckfield Street, Fremantle WA 6160</w:t>
            </w:r>
          </w:p>
          <w:p w14:paraId="643544A0" w14:textId="67637280" w:rsidR="00F24D98" w:rsidRPr="0056069F" w:rsidRDefault="0016443A" w:rsidP="0016443A">
            <w:pPr>
              <w:spacing w:before="0"/>
              <w:contextualSpacing/>
              <w:rPr>
                <w:rFonts w:ascii="Aptos" w:hAnsi="Aptos" w:cstheme="minorHAnsi"/>
                <w:spacing w:val="-1"/>
                <w:sz w:val="18"/>
                <w:szCs w:val="18"/>
                <w:lang w:val="en-GB"/>
              </w:rPr>
            </w:pPr>
            <w:r w:rsidRPr="0056069F">
              <w:rPr>
                <w:rFonts w:ascii="Aptos" w:hAnsi="Aptos"/>
              </w:rPr>
              <w:t xml:space="preserve">Email: </w:t>
            </w:r>
            <w:hyperlink r:id="rId13" w:history="1">
              <w:r w:rsidR="0056069F" w:rsidRPr="0056069F">
                <w:rPr>
                  <w:rStyle w:val="Hyperlink"/>
                  <w:rFonts w:ascii="Aptos" w:hAnsi="Aptos"/>
                  <w:sz w:val="20"/>
                  <w:szCs w:val="20"/>
                </w:rPr>
                <w:t>RESOURCES</w:t>
              </w:r>
              <w:r w:rsidR="0056069F" w:rsidRPr="0056069F">
                <w:rPr>
                  <w:rStyle w:val="Hyperlink"/>
                  <w:rFonts w:ascii="Aptos" w:hAnsi="Aptos" w:cstheme="minorHAnsi"/>
                  <w:spacing w:val="-1"/>
                  <w:sz w:val="20"/>
                  <w:szCs w:val="20"/>
                </w:rPr>
                <w:t>@GGJ.C</w:t>
              </w:r>
              <w:r w:rsidR="0056069F" w:rsidRPr="0056069F">
                <w:rPr>
                  <w:rStyle w:val="Hyperlink"/>
                  <w:rFonts w:ascii="Aptos" w:hAnsi="Aptos"/>
                  <w:sz w:val="20"/>
                  <w:szCs w:val="20"/>
                </w:rPr>
                <w:t>OM.AU</w:t>
              </w:r>
            </w:hyperlink>
            <w:r w:rsidR="0056069F" w:rsidRPr="0056069F">
              <w:rPr>
                <w:rFonts w:ascii="Aptos" w:hAnsi="Aptos"/>
                <w:sz w:val="20"/>
                <w:szCs w:val="20"/>
              </w:rPr>
              <w:t xml:space="preserve"> </w:t>
            </w:r>
            <w:r w:rsidRPr="0056069F">
              <w:rPr>
                <w:rFonts w:ascii="Aptos" w:hAnsi="Aptos" w:cstheme="minorHAnsi"/>
                <w:spacing w:val="-1"/>
                <w:sz w:val="20"/>
                <w:szCs w:val="20"/>
              </w:rPr>
              <w:t xml:space="preserve">  Phone: </w:t>
            </w:r>
            <w:r w:rsidR="002C4F4C">
              <w:rPr>
                <w:rFonts w:ascii="Aptos" w:hAnsi="Aptos" w:cstheme="minorHAnsi"/>
                <w:spacing w:val="-1"/>
                <w:sz w:val="20"/>
                <w:szCs w:val="20"/>
              </w:rPr>
              <w:t>0</w:t>
            </w:r>
            <w:r w:rsidR="00F24D98" w:rsidRPr="0056069F">
              <w:rPr>
                <w:rFonts w:ascii="Aptos" w:hAnsi="Aptos" w:cstheme="minorHAnsi"/>
                <w:spacing w:val="-1"/>
                <w:sz w:val="20"/>
                <w:szCs w:val="20"/>
              </w:rPr>
              <w:t>407 197 992</w:t>
            </w:r>
          </w:p>
        </w:tc>
        <w:tc>
          <w:tcPr>
            <w:tcW w:w="678" w:type="pct"/>
            <w:shd w:val="clear" w:color="auto" w:fill="FFFFFF" w:themeFill="background1"/>
          </w:tcPr>
          <w:p w14:paraId="6A96AB07" w14:textId="071988DA" w:rsidR="00F24D98" w:rsidRPr="0056069F" w:rsidRDefault="00EF6A27" w:rsidP="00EF6A27">
            <w:pPr>
              <w:spacing w:before="0"/>
              <w:contextualSpacing/>
              <w:rPr>
                <w:rFonts w:ascii="Aptos" w:hAnsi="Aptos" w:cstheme="minorHAnsi"/>
                <w:b/>
                <w:bCs/>
                <w:color w:val="741D3D"/>
                <w:w w:val="115"/>
                <w:sz w:val="18"/>
                <w:szCs w:val="18"/>
              </w:rPr>
            </w:pPr>
            <w:r w:rsidRPr="0056069F">
              <w:rPr>
                <w:rFonts w:ascii="Aptos" w:hAnsi="Aptos" w:cstheme="minorHAnsi"/>
                <w:b/>
                <w:bCs/>
                <w:color w:val="741D3D"/>
                <w:w w:val="115"/>
                <w:sz w:val="18"/>
                <w:szCs w:val="18"/>
              </w:rPr>
              <w:t>GGJ Bank Details:</w:t>
            </w:r>
          </w:p>
        </w:tc>
        <w:tc>
          <w:tcPr>
            <w:tcW w:w="1477" w:type="pct"/>
            <w:shd w:val="clear" w:color="auto" w:fill="FFFFFF" w:themeFill="background1"/>
          </w:tcPr>
          <w:p w14:paraId="048AEEE1" w14:textId="77777777" w:rsidR="00EF6A27" w:rsidRPr="0056069F" w:rsidRDefault="00EF6A27" w:rsidP="00EF6A27">
            <w:pPr>
              <w:contextualSpacing/>
              <w:rPr>
                <w:rFonts w:ascii="Aptos" w:hAnsi="Aptos"/>
                <w:sz w:val="18"/>
                <w:szCs w:val="18"/>
              </w:rPr>
            </w:pPr>
            <w:r w:rsidRPr="0056069F">
              <w:rPr>
                <w:rFonts w:ascii="Aptos" w:hAnsi="Aptos"/>
                <w:sz w:val="18"/>
                <w:szCs w:val="18"/>
              </w:rPr>
              <w:t>BSB: 086 217</w:t>
            </w:r>
          </w:p>
          <w:p w14:paraId="60FADE97" w14:textId="77777777" w:rsidR="00EF6A27" w:rsidRDefault="00EF6A27" w:rsidP="00EF6A27">
            <w:pPr>
              <w:contextualSpacing/>
              <w:rPr>
                <w:rFonts w:ascii="Aptos" w:hAnsi="Aptos"/>
                <w:sz w:val="18"/>
                <w:szCs w:val="18"/>
              </w:rPr>
            </w:pPr>
            <w:r w:rsidRPr="0056069F">
              <w:rPr>
                <w:rFonts w:ascii="Aptos" w:hAnsi="Aptos"/>
                <w:sz w:val="18"/>
                <w:szCs w:val="18"/>
              </w:rPr>
              <w:t>Account No:  54 300 6476</w:t>
            </w:r>
          </w:p>
          <w:p w14:paraId="582CC321" w14:textId="77777777" w:rsidR="00F60C7E" w:rsidRPr="0056069F" w:rsidRDefault="00F60C7E" w:rsidP="00EF6A27">
            <w:pPr>
              <w:contextualSpacing/>
              <w:rPr>
                <w:rFonts w:ascii="Aptos" w:hAnsi="Aptos"/>
                <w:sz w:val="18"/>
                <w:szCs w:val="18"/>
              </w:rPr>
            </w:pPr>
          </w:p>
          <w:p w14:paraId="312C23E1" w14:textId="3D15A79A" w:rsidR="00F24D98" w:rsidRPr="0056069F" w:rsidRDefault="00EF6A27" w:rsidP="00F60C7E">
            <w:pPr>
              <w:contextualSpacing/>
              <w:jc w:val="center"/>
              <w:rPr>
                <w:rFonts w:ascii="Aptos" w:hAnsi="Aptos" w:cstheme="minorHAnsi"/>
                <w:b/>
                <w:bCs/>
                <w:color w:val="741D3D"/>
                <w:w w:val="115"/>
                <w:sz w:val="18"/>
                <w:szCs w:val="18"/>
              </w:rPr>
            </w:pPr>
            <w:r w:rsidRPr="0056069F">
              <w:rPr>
                <w:rFonts w:ascii="Aptos" w:hAnsi="Aptos"/>
                <w:b/>
                <w:bCs/>
                <w:color w:val="FF0000"/>
                <w:sz w:val="16"/>
                <w:szCs w:val="16"/>
              </w:rPr>
              <w:t>Please include Invoice Number in Bank Payment</w:t>
            </w:r>
          </w:p>
        </w:tc>
      </w:tr>
    </w:tbl>
    <w:p w14:paraId="4DF6A4BA" w14:textId="77777777" w:rsidR="00412DF0" w:rsidRPr="0056069F" w:rsidRDefault="00412DF0">
      <w:pPr>
        <w:contextualSpacing/>
        <w:rPr>
          <w:rFonts w:ascii="Aptos" w:hAnsi="Aptos" w:cstheme="minorHAnsi"/>
          <w:spacing w:val="-1"/>
          <w:sz w:val="18"/>
          <w:szCs w:val="18"/>
        </w:rPr>
      </w:pPr>
    </w:p>
    <w:tbl>
      <w:tblPr>
        <w:tblStyle w:val="TableGrid1"/>
        <w:tblW w:w="5002" w:type="pct"/>
        <w:tblInd w:w="-5" w:type="dxa"/>
        <w:tblLook w:val="04A0" w:firstRow="1" w:lastRow="0" w:firstColumn="1" w:lastColumn="0" w:noHBand="0" w:noVBand="1"/>
      </w:tblPr>
      <w:tblGrid>
        <w:gridCol w:w="5387"/>
        <w:gridCol w:w="5074"/>
      </w:tblGrid>
      <w:tr w:rsidR="006F2FA5" w:rsidRPr="0056069F" w14:paraId="4AD46B89" w14:textId="77777777" w:rsidTr="007F6C77">
        <w:trPr>
          <w:trHeight w:val="198"/>
        </w:trPr>
        <w:tc>
          <w:tcPr>
            <w:tcW w:w="5000" w:type="pct"/>
            <w:gridSpan w:val="2"/>
            <w:tcBorders>
              <w:bottom w:val="nil"/>
            </w:tcBorders>
            <w:shd w:val="clear" w:color="auto" w:fill="FFFFFF" w:themeFill="background1"/>
            <w:vAlign w:val="center"/>
          </w:tcPr>
          <w:p w14:paraId="5BF48F2D" w14:textId="77777777" w:rsidR="006F2FA5" w:rsidRPr="0056069F" w:rsidRDefault="006F2FA5" w:rsidP="0007181F">
            <w:pPr>
              <w:spacing w:before="0"/>
              <w:contextualSpacing/>
              <w:rPr>
                <w:rFonts w:ascii="Aptos" w:hAnsi="Aptos" w:cstheme="minorHAnsi"/>
                <w:b/>
                <w:bCs/>
                <w:color w:val="741D3D"/>
                <w:w w:val="115"/>
                <w:sz w:val="18"/>
                <w:szCs w:val="18"/>
                <w:lang w:val="en-GB"/>
              </w:rPr>
            </w:pPr>
            <w:bookmarkStart w:id="0" w:name="_Hlk197679223"/>
            <w:r w:rsidRPr="0056069F">
              <w:rPr>
                <w:rFonts w:ascii="Aptos" w:hAnsi="Aptos" w:cstheme="minorHAnsi"/>
                <w:b/>
                <w:bCs/>
                <w:color w:val="741D3D"/>
                <w:w w:val="115"/>
                <w:sz w:val="18"/>
                <w:szCs w:val="18"/>
                <w:lang w:val="en-GB"/>
              </w:rPr>
              <w:t>Purchaser</w:t>
            </w:r>
            <w:r w:rsidR="0007181F" w:rsidRPr="0056069F">
              <w:rPr>
                <w:rFonts w:ascii="Aptos" w:hAnsi="Aptos" w:cstheme="minorHAnsi"/>
                <w:b/>
                <w:bCs/>
                <w:color w:val="741D3D"/>
                <w:w w:val="115"/>
                <w:sz w:val="18"/>
                <w:szCs w:val="18"/>
                <w:lang w:val="en-GB"/>
              </w:rPr>
              <w:t>*</w:t>
            </w:r>
          </w:p>
          <w:p w14:paraId="46086340" w14:textId="6B2E1E6D" w:rsidR="00412DF0" w:rsidRPr="0056069F" w:rsidRDefault="00412DF0" w:rsidP="0007181F">
            <w:pPr>
              <w:spacing w:before="0"/>
              <w:contextualSpacing/>
              <w:rPr>
                <w:rFonts w:ascii="Aptos" w:hAnsi="Aptos" w:cstheme="minorHAnsi"/>
                <w:spacing w:val="-1"/>
                <w:sz w:val="18"/>
                <w:szCs w:val="18"/>
                <w:lang w:val="en-GB"/>
              </w:rPr>
            </w:pPr>
          </w:p>
        </w:tc>
      </w:tr>
      <w:tr w:rsidR="0007181F" w:rsidRPr="0056069F" w14:paraId="05D22C54" w14:textId="77777777" w:rsidTr="007F6C77">
        <w:trPr>
          <w:trHeight w:val="393"/>
        </w:trPr>
        <w:tc>
          <w:tcPr>
            <w:tcW w:w="2575" w:type="pct"/>
            <w:tcBorders>
              <w:top w:val="nil"/>
              <w:right w:val="nil"/>
            </w:tcBorders>
            <w:shd w:val="clear" w:color="auto" w:fill="FFFFFF" w:themeFill="background1"/>
          </w:tcPr>
          <w:p w14:paraId="02486A58" w14:textId="5BDF94A0"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Name: </w:t>
            </w:r>
          </w:p>
          <w:p w14:paraId="5083A3E1" w14:textId="77777777"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Address: </w:t>
            </w:r>
          </w:p>
          <w:p w14:paraId="52AE014B" w14:textId="731FA618" w:rsidR="0007181F" w:rsidRPr="0056069F" w:rsidRDefault="0007181F" w:rsidP="008529DD">
            <w:pPr>
              <w:spacing w:line="480" w:lineRule="auto"/>
              <w:contextualSpacing/>
              <w:rPr>
                <w:rFonts w:ascii="Aptos" w:hAnsi="Aptos" w:cstheme="minorHAnsi"/>
                <w:spacing w:val="-1"/>
                <w:sz w:val="18"/>
                <w:szCs w:val="18"/>
              </w:rPr>
            </w:pPr>
          </w:p>
        </w:tc>
        <w:tc>
          <w:tcPr>
            <w:tcW w:w="2425" w:type="pct"/>
            <w:tcBorders>
              <w:top w:val="nil"/>
              <w:left w:val="nil"/>
            </w:tcBorders>
            <w:shd w:val="clear" w:color="auto" w:fill="FFFFFF" w:themeFill="background1"/>
            <w:vAlign w:val="center"/>
          </w:tcPr>
          <w:p w14:paraId="39695421" w14:textId="2033D803"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ABN / ACN / IAN:</w:t>
            </w:r>
          </w:p>
          <w:p w14:paraId="18CD58F9" w14:textId="77777777"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Email: </w:t>
            </w:r>
          </w:p>
          <w:p w14:paraId="043F2745" w14:textId="18DAF9EA" w:rsidR="0007181F"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Telephone: </w:t>
            </w:r>
          </w:p>
        </w:tc>
      </w:tr>
      <w:tr w:rsidR="0007181F" w:rsidRPr="0056069F" w14:paraId="407F9BF8" w14:textId="77777777" w:rsidTr="007F6C77">
        <w:trPr>
          <w:trHeight w:val="612"/>
        </w:trPr>
        <w:tc>
          <w:tcPr>
            <w:tcW w:w="5000" w:type="pct"/>
            <w:gridSpan w:val="2"/>
            <w:shd w:val="clear" w:color="auto" w:fill="FFFFFF" w:themeFill="background1"/>
            <w:vAlign w:val="center"/>
          </w:tcPr>
          <w:p w14:paraId="5811DE07" w14:textId="5208C3E7" w:rsidR="00412DF0" w:rsidRPr="0056069F" w:rsidRDefault="0007181F" w:rsidP="008529DD">
            <w:pPr>
              <w:contextualSpacing/>
              <w:rPr>
                <w:rFonts w:ascii="Aptos" w:hAnsi="Aptos" w:cstheme="minorHAnsi"/>
                <w:b/>
                <w:bCs/>
                <w:spacing w:val="-1"/>
                <w:sz w:val="18"/>
                <w:szCs w:val="18"/>
              </w:rPr>
            </w:pPr>
            <w:r w:rsidRPr="0056069F">
              <w:rPr>
                <w:rFonts w:ascii="Aptos" w:hAnsi="Aptos" w:cstheme="minorHAnsi"/>
                <w:b/>
                <w:bCs/>
                <w:color w:val="741D3D"/>
                <w:w w:val="115"/>
                <w:sz w:val="18"/>
                <w:szCs w:val="18"/>
              </w:rPr>
              <w:t>Entity Type</w:t>
            </w:r>
            <w:r w:rsidR="00412DF0" w:rsidRPr="0056069F">
              <w:rPr>
                <w:rFonts w:ascii="Aptos" w:hAnsi="Aptos" w:cstheme="minorHAnsi"/>
                <w:b/>
                <w:bCs/>
                <w:color w:val="741D3D"/>
                <w:w w:val="115"/>
                <w:sz w:val="18"/>
                <w:szCs w:val="18"/>
              </w:rPr>
              <w:t>:</w:t>
            </w:r>
            <w:r w:rsidR="008529DD" w:rsidRPr="0056069F">
              <w:rPr>
                <w:rFonts w:ascii="Aptos" w:hAnsi="Aptos" w:cstheme="minorHAnsi"/>
                <w:spacing w:val="-1"/>
                <w:sz w:val="18"/>
                <w:szCs w:val="18"/>
              </w:rPr>
              <w:t xml:space="preserve">  </w:t>
            </w:r>
            <w:sdt>
              <w:sdtPr>
                <w:rPr>
                  <w:rFonts w:ascii="Aptos" w:hAnsi="Aptos" w:cstheme="minorHAnsi"/>
                  <w:spacing w:val="-1"/>
                  <w:sz w:val="20"/>
                  <w:szCs w:val="20"/>
                </w:rPr>
                <w:alias w:val="EntiryType"/>
                <w:tag w:val="Association"/>
                <w:id w:val="-1505585545"/>
                <w14:checkbox>
                  <w14:checked w14:val="0"/>
                  <w14:checkedState w14:val="2612" w14:font="MS Gothic"/>
                  <w14:uncheckedState w14:val="2610" w14:font="MS Gothic"/>
                </w14:checkbox>
              </w:sdtPr>
              <w:sdtContent>
                <w:r w:rsid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w:t>
            </w:r>
            <w:r w:rsidR="004E539C" w:rsidRPr="0056069F">
              <w:rPr>
                <w:rFonts w:ascii="Aptos" w:hAnsi="Aptos" w:cstheme="minorHAnsi"/>
                <w:spacing w:val="-1"/>
                <w:sz w:val="18"/>
                <w:szCs w:val="18"/>
              </w:rPr>
              <w:t xml:space="preserve"> </w:t>
            </w:r>
            <w:r w:rsidRPr="0056069F">
              <w:rPr>
                <w:rFonts w:ascii="Aptos" w:hAnsi="Aptos" w:cstheme="minorHAnsi"/>
                <w:spacing w:val="-1"/>
                <w:sz w:val="18"/>
                <w:szCs w:val="18"/>
              </w:rPr>
              <w:t>Association</w:t>
            </w:r>
            <w:r w:rsidR="006000C3">
              <w:rPr>
                <w:rFonts w:ascii="Aptos" w:hAnsi="Aptos" w:cstheme="minorHAnsi"/>
                <w:spacing w:val="-1"/>
                <w:sz w:val="18"/>
                <w:szCs w:val="18"/>
              </w:rPr>
              <w:t>/ NFP</w:t>
            </w:r>
            <w:r w:rsidRPr="0056069F">
              <w:rPr>
                <w:rFonts w:ascii="Aptos" w:hAnsi="Aptos" w:cstheme="minorHAnsi"/>
                <w:spacing w:val="-1"/>
                <w:sz w:val="18"/>
                <w:szCs w:val="18"/>
              </w:rPr>
              <w:t xml:space="preserve">   </w:t>
            </w:r>
            <w:sdt>
              <w:sdtPr>
                <w:rPr>
                  <w:rFonts w:ascii="Aptos" w:hAnsi="Aptos" w:cstheme="minorHAnsi"/>
                  <w:spacing w:val="-1"/>
                  <w:sz w:val="20"/>
                  <w:szCs w:val="20"/>
                </w:rPr>
                <w:alias w:val="EntiryType"/>
                <w:tag w:val="EntiryType"/>
                <w:id w:val="13348643"/>
                <w14:checkbox>
                  <w14:checked w14:val="0"/>
                  <w14:checkedState w14:val="2612" w14:font="MS Gothic"/>
                  <w14:uncheckedState w14:val="2610" w14:font="MS Gothic"/>
                </w14:checkbox>
              </w:sdtPr>
              <w:sdtContent>
                <w:r w:rsidR="00085AF2" w:rsidRP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Company Ltd by Guarantee    </w:t>
            </w:r>
            <w:sdt>
              <w:sdtPr>
                <w:rPr>
                  <w:rFonts w:ascii="Aptos" w:hAnsi="Aptos" w:cstheme="minorHAnsi"/>
                  <w:spacing w:val="-1"/>
                  <w:sz w:val="20"/>
                  <w:szCs w:val="20"/>
                </w:rPr>
                <w:alias w:val="EntiryType"/>
                <w:tag w:val="EntiryType"/>
                <w:id w:val="-1155904659"/>
                <w14:checkbox>
                  <w14:checked w14:val="0"/>
                  <w14:checkedState w14:val="2612" w14:font="MS Gothic"/>
                  <w14:uncheckedState w14:val="2610" w14:font="MS Gothic"/>
                </w14:checkbox>
              </w:sdtPr>
              <w:sdtContent>
                <w:r w:rsid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Aboriginal Corporation    </w:t>
            </w:r>
            <w:sdt>
              <w:sdtPr>
                <w:rPr>
                  <w:rFonts w:ascii="Aptos" w:hAnsi="Aptos" w:cstheme="minorHAnsi"/>
                  <w:spacing w:val="-1"/>
                  <w:sz w:val="20"/>
                  <w:szCs w:val="20"/>
                </w:rPr>
                <w:alias w:val="EntiryType"/>
                <w:tag w:val="EntiryType"/>
                <w:id w:val="-1076426810"/>
                <w14:checkbox>
                  <w14:checked w14:val="0"/>
                  <w14:checkedState w14:val="2612" w14:font="MS Gothic"/>
                  <w14:uncheckedState w14:val="2610" w14:font="MS Gothic"/>
                </w14:checkbox>
              </w:sdtPr>
              <w:sdtContent>
                <w:r w:rsid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Pty Ltd Company    </w:t>
            </w:r>
            <w:sdt>
              <w:sdtPr>
                <w:rPr>
                  <w:rFonts w:ascii="Aptos" w:hAnsi="Aptos" w:cstheme="minorHAnsi"/>
                  <w:spacing w:val="-1"/>
                  <w:sz w:val="20"/>
                  <w:szCs w:val="20"/>
                </w:rPr>
                <w:alias w:val="EntiryType"/>
                <w:tag w:val="EntiryType"/>
                <w:id w:val="-1824189375"/>
                <w14:checkbox>
                  <w14:checked w14:val="0"/>
                  <w14:checkedState w14:val="2612" w14:font="MS Gothic"/>
                  <w14:uncheckedState w14:val="2610" w14:font="MS Gothic"/>
                </w14:checkbox>
              </w:sdtPr>
              <w:sdtContent>
                <w:r w:rsidR="00085AF2">
                  <w:rPr>
                    <w:rFonts w:ascii="MS Gothic" w:eastAsia="MS Gothic" w:hAnsi="MS Gothic" w:cstheme="minorHAnsi" w:hint="eastAsia"/>
                    <w:spacing w:val="-1"/>
                    <w:sz w:val="20"/>
                    <w:szCs w:val="20"/>
                  </w:rPr>
                  <w:t>☐</w:t>
                </w:r>
              </w:sdtContent>
            </w:sdt>
            <w:r w:rsidRPr="0056069F">
              <w:rPr>
                <w:rFonts w:ascii="Aptos" w:hAnsi="Aptos" w:cstheme="minorHAnsi"/>
                <w:spacing w:val="-1"/>
                <w:sz w:val="18"/>
                <w:szCs w:val="18"/>
              </w:rPr>
              <w:t xml:space="preserve">  LGA</w:t>
            </w:r>
          </w:p>
        </w:tc>
      </w:tr>
      <w:tr w:rsidR="0007181F" w:rsidRPr="0056069F" w14:paraId="126CBA70" w14:textId="77777777" w:rsidTr="007F6C77">
        <w:trPr>
          <w:trHeight w:val="559"/>
        </w:trPr>
        <w:tc>
          <w:tcPr>
            <w:tcW w:w="5000" w:type="pct"/>
            <w:gridSpan w:val="2"/>
            <w:shd w:val="clear" w:color="auto" w:fill="FFFFFF" w:themeFill="background1"/>
            <w:vAlign w:val="center"/>
          </w:tcPr>
          <w:p w14:paraId="410B3183" w14:textId="46D295AF" w:rsidR="0007181F" w:rsidRPr="0056069F" w:rsidRDefault="0007181F" w:rsidP="0056069F">
            <w:pPr>
              <w:contextualSpacing/>
              <w:rPr>
                <w:rFonts w:ascii="Aptos" w:hAnsi="Aptos" w:cstheme="minorHAnsi"/>
                <w:spacing w:val="-1"/>
                <w:sz w:val="18"/>
                <w:szCs w:val="18"/>
              </w:rPr>
            </w:pPr>
            <w:r w:rsidRPr="0056069F">
              <w:rPr>
                <w:rFonts w:ascii="Aptos" w:hAnsi="Aptos" w:cstheme="minorHAnsi"/>
                <w:b/>
                <w:bCs/>
                <w:color w:val="741D3D"/>
                <w:w w:val="115"/>
                <w:sz w:val="18"/>
                <w:szCs w:val="18"/>
              </w:rPr>
              <w:t>Please indicate</w:t>
            </w:r>
            <w:r w:rsidR="008529DD" w:rsidRPr="0056069F">
              <w:rPr>
                <w:rFonts w:ascii="Aptos" w:hAnsi="Aptos" w:cstheme="minorHAnsi"/>
                <w:b/>
                <w:bCs/>
                <w:color w:val="741D3D"/>
                <w:w w:val="115"/>
                <w:sz w:val="18"/>
                <w:szCs w:val="18"/>
              </w:rPr>
              <w:t>:</w:t>
            </w:r>
            <w:r w:rsidR="0016443A" w:rsidRPr="0056069F">
              <w:rPr>
                <w:rFonts w:ascii="Aptos" w:hAnsi="Aptos" w:cstheme="minorHAnsi"/>
                <w:spacing w:val="-1"/>
                <w:sz w:val="18"/>
                <w:szCs w:val="18"/>
              </w:rPr>
              <w:t xml:space="preserve">  </w:t>
            </w:r>
            <w:sdt>
              <w:sdtPr>
                <w:rPr>
                  <w:rFonts w:ascii="Aptos" w:hAnsi="Aptos" w:cs="Segoe UI Symbol"/>
                  <w:spacing w:val="-1"/>
                  <w:sz w:val="20"/>
                  <w:szCs w:val="20"/>
                </w:rPr>
                <w:alias w:val="Purpose"/>
                <w:tag w:val="Purpose"/>
                <w:id w:val="-1813705117"/>
                <w14:checkbox>
                  <w14:checked w14:val="0"/>
                  <w14:checkedState w14:val="2612" w14:font="MS Gothic"/>
                  <w14:uncheckedState w14:val="2610" w14:font="MS Gothic"/>
                </w14:checkbox>
              </w:sdtPr>
              <w:sdtContent>
                <w:r w:rsidR="00085AF2">
                  <w:rPr>
                    <w:rFonts w:ascii="MS Gothic" w:eastAsia="MS Gothic" w:hAnsi="MS Gothic" w:cs="Segoe UI Symbol" w:hint="eastAsia"/>
                    <w:spacing w:val="-1"/>
                    <w:sz w:val="20"/>
                    <w:szCs w:val="20"/>
                  </w:rPr>
                  <w:t>☐</w:t>
                </w:r>
              </w:sdtContent>
            </w:sdt>
            <w:r w:rsidRPr="0056069F">
              <w:rPr>
                <w:rFonts w:ascii="Aptos" w:hAnsi="Aptos" w:cstheme="minorHAnsi"/>
                <w:spacing w:val="-1"/>
                <w:sz w:val="18"/>
                <w:szCs w:val="18"/>
              </w:rPr>
              <w:t xml:space="preserve">  Approved Provider     </w:t>
            </w:r>
            <w:sdt>
              <w:sdtPr>
                <w:rPr>
                  <w:rFonts w:ascii="Aptos" w:hAnsi="Aptos" w:cs="Segoe UI Symbol"/>
                  <w:spacing w:val="-1"/>
                  <w:sz w:val="20"/>
                  <w:szCs w:val="20"/>
                </w:rPr>
                <w:alias w:val="Purpose"/>
                <w:tag w:val="Purpose"/>
                <w:id w:val="389534437"/>
                <w14:checkbox>
                  <w14:checked w14:val="0"/>
                  <w14:checkedState w14:val="2612" w14:font="MS Gothic"/>
                  <w14:uncheckedState w14:val="2610" w14:font="MS Gothic"/>
                </w14:checkbox>
              </w:sdtPr>
              <w:sdtContent>
                <w:r w:rsidR="00085AF2">
                  <w:rPr>
                    <w:rFonts w:ascii="MS Gothic" w:eastAsia="MS Gothic" w:hAnsi="MS Gothic" w:cs="Segoe UI Symbol" w:hint="eastAsia"/>
                    <w:spacing w:val="-1"/>
                    <w:sz w:val="20"/>
                    <w:szCs w:val="20"/>
                  </w:rPr>
                  <w:t>☐</w:t>
                </w:r>
              </w:sdtContent>
            </w:sdt>
            <w:r w:rsidR="00412DF0" w:rsidRPr="0056069F">
              <w:rPr>
                <w:rFonts w:ascii="Aptos" w:hAnsi="Aptos" w:cstheme="minorHAnsi"/>
                <w:spacing w:val="-1"/>
                <w:sz w:val="18"/>
                <w:szCs w:val="18"/>
              </w:rPr>
              <w:t xml:space="preserve">  CHSP Service Provider      </w:t>
            </w:r>
            <w:sdt>
              <w:sdtPr>
                <w:rPr>
                  <w:rFonts w:ascii="Aptos" w:hAnsi="Aptos" w:cs="Segoe UI Symbol"/>
                  <w:spacing w:val="-1"/>
                  <w:sz w:val="20"/>
                  <w:szCs w:val="20"/>
                </w:rPr>
                <w:alias w:val="Purpose"/>
                <w:tag w:val="Purpose"/>
                <w:id w:val="596840325"/>
                <w14:checkbox>
                  <w14:checked w14:val="0"/>
                  <w14:checkedState w14:val="2612" w14:font="MS Gothic"/>
                  <w14:uncheckedState w14:val="2610" w14:font="MS Gothic"/>
                </w14:checkbox>
              </w:sdtPr>
              <w:sdtContent>
                <w:r w:rsidR="00085AF2">
                  <w:rPr>
                    <w:rFonts w:ascii="MS Gothic" w:eastAsia="MS Gothic" w:hAnsi="MS Gothic" w:cs="Segoe UI Symbol" w:hint="eastAsia"/>
                    <w:spacing w:val="-1"/>
                    <w:sz w:val="20"/>
                    <w:szCs w:val="20"/>
                  </w:rPr>
                  <w:t>☐</w:t>
                </w:r>
              </w:sdtContent>
            </w:sdt>
            <w:r w:rsidR="00412DF0" w:rsidRPr="0056069F">
              <w:rPr>
                <w:rFonts w:ascii="Aptos" w:hAnsi="Aptos" w:cstheme="minorHAnsi"/>
                <w:spacing w:val="-1"/>
                <w:sz w:val="18"/>
                <w:szCs w:val="18"/>
              </w:rPr>
              <w:t xml:space="preserve">  </w:t>
            </w:r>
            <w:r w:rsidRPr="0056069F">
              <w:rPr>
                <w:rFonts w:ascii="Aptos" w:hAnsi="Aptos" w:cstheme="minorHAnsi"/>
                <w:spacing w:val="-1"/>
                <w:sz w:val="18"/>
                <w:szCs w:val="18"/>
              </w:rPr>
              <w:t xml:space="preserve">Consultant       </w:t>
            </w:r>
            <w:sdt>
              <w:sdtPr>
                <w:rPr>
                  <w:rFonts w:ascii="Aptos" w:hAnsi="Aptos" w:cs="Segoe UI Symbol"/>
                  <w:spacing w:val="-1"/>
                  <w:sz w:val="20"/>
                  <w:szCs w:val="20"/>
                </w:rPr>
                <w:alias w:val="Purpose"/>
                <w:tag w:val="Purpose"/>
                <w:id w:val="-1380400310"/>
                <w14:checkbox>
                  <w14:checked w14:val="0"/>
                  <w14:checkedState w14:val="2612" w14:font="MS Gothic"/>
                  <w14:uncheckedState w14:val="2610" w14:font="MS Gothic"/>
                </w14:checkbox>
              </w:sdtPr>
              <w:sdtContent>
                <w:r w:rsidR="00085AF2">
                  <w:rPr>
                    <w:rFonts w:ascii="MS Gothic" w:eastAsia="MS Gothic" w:hAnsi="MS Gothic" w:cs="Segoe UI Symbol" w:hint="eastAsia"/>
                    <w:spacing w:val="-1"/>
                    <w:sz w:val="20"/>
                    <w:szCs w:val="20"/>
                  </w:rPr>
                  <w:t>☐</w:t>
                </w:r>
              </w:sdtContent>
            </w:sdt>
            <w:r w:rsidRPr="0056069F">
              <w:rPr>
                <w:rFonts w:ascii="Aptos" w:hAnsi="Aptos" w:cstheme="minorHAnsi"/>
                <w:spacing w:val="-1"/>
                <w:sz w:val="18"/>
                <w:szCs w:val="18"/>
              </w:rPr>
              <w:t xml:space="preserve">  Franchisee</w:t>
            </w:r>
          </w:p>
          <w:p w14:paraId="58BF3074" w14:textId="77777777" w:rsidR="00961CD1" w:rsidRDefault="00961CD1" w:rsidP="0056069F">
            <w:pPr>
              <w:contextualSpacing/>
              <w:rPr>
                <w:rFonts w:ascii="Aptos" w:hAnsi="Aptos" w:cstheme="minorHAnsi"/>
                <w:b/>
                <w:bCs/>
                <w:color w:val="741D3D"/>
                <w:spacing w:val="-1"/>
                <w:w w:val="115"/>
                <w:sz w:val="18"/>
                <w:szCs w:val="18"/>
              </w:rPr>
            </w:pPr>
          </w:p>
          <w:p w14:paraId="2B9DF169" w14:textId="65430FBA" w:rsidR="0056069F" w:rsidRDefault="0056069F" w:rsidP="0056069F">
            <w:pPr>
              <w:contextualSpacing/>
              <w:rPr>
                <w:rFonts w:ascii="Aptos" w:hAnsi="Aptos" w:cstheme="minorHAnsi"/>
                <w:b/>
                <w:bCs/>
                <w:color w:val="741D3D"/>
                <w:spacing w:val="-1"/>
                <w:w w:val="115"/>
                <w:sz w:val="18"/>
                <w:szCs w:val="18"/>
              </w:rPr>
            </w:pPr>
            <w:r w:rsidRPr="0056069F">
              <w:rPr>
                <w:rFonts w:ascii="Aptos" w:hAnsi="Aptos" w:cstheme="minorHAnsi"/>
                <w:b/>
                <w:bCs/>
                <w:color w:val="741D3D"/>
                <w:spacing w:val="-1"/>
                <w:w w:val="115"/>
                <w:sz w:val="18"/>
                <w:szCs w:val="18"/>
              </w:rPr>
              <w:t xml:space="preserve">RACS </w:t>
            </w:r>
            <w:r w:rsidRPr="00961CD1">
              <w:rPr>
                <w:rFonts w:ascii="Aptos" w:hAnsi="Aptos" w:cstheme="minorHAnsi"/>
                <w:b/>
                <w:bCs/>
                <w:color w:val="741D3D"/>
                <w:spacing w:val="-1"/>
                <w:w w:val="115"/>
                <w:sz w:val="18"/>
                <w:szCs w:val="18"/>
              </w:rPr>
              <w:t>ID Number/s:</w:t>
            </w:r>
            <w:r w:rsidRPr="0056069F">
              <w:rPr>
                <w:rFonts w:ascii="Aptos" w:hAnsi="Aptos" w:cstheme="minorHAnsi"/>
                <w:b/>
                <w:bCs/>
                <w:color w:val="741D3D"/>
                <w:spacing w:val="-1"/>
                <w:w w:val="115"/>
                <w:sz w:val="18"/>
                <w:szCs w:val="18"/>
              </w:rPr>
              <w:t xml:space="preserve"> </w:t>
            </w:r>
          </w:p>
          <w:p w14:paraId="4606EADB" w14:textId="0D907179" w:rsidR="00961CD1" w:rsidRPr="0056069F" w:rsidRDefault="00961CD1" w:rsidP="0056069F">
            <w:pPr>
              <w:contextualSpacing/>
              <w:rPr>
                <w:rFonts w:ascii="Aptos" w:hAnsi="Aptos" w:cstheme="minorHAnsi"/>
                <w:b/>
                <w:bCs/>
                <w:color w:val="741D3D"/>
                <w:spacing w:val="-1"/>
                <w:w w:val="115"/>
                <w:sz w:val="18"/>
                <w:szCs w:val="18"/>
              </w:rPr>
            </w:pPr>
          </w:p>
        </w:tc>
      </w:tr>
      <w:tr w:rsidR="0007181F" w:rsidRPr="0056069F" w14:paraId="6E3D59F0" w14:textId="77777777" w:rsidTr="007F6C77">
        <w:trPr>
          <w:trHeight w:val="393"/>
        </w:trPr>
        <w:tc>
          <w:tcPr>
            <w:tcW w:w="2575" w:type="pct"/>
            <w:shd w:val="clear" w:color="auto" w:fill="FFFFFF" w:themeFill="background1"/>
          </w:tcPr>
          <w:p w14:paraId="7C820F1D" w14:textId="0CC57177"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b/>
                <w:bCs/>
                <w:color w:val="741D3D"/>
                <w:w w:val="115"/>
                <w:sz w:val="18"/>
                <w:szCs w:val="18"/>
              </w:rPr>
              <w:t xml:space="preserve">Key Contact </w:t>
            </w:r>
          </w:p>
          <w:p w14:paraId="792D40A2" w14:textId="143976F9"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Name: </w:t>
            </w:r>
          </w:p>
          <w:p w14:paraId="3B12F298" w14:textId="77777777" w:rsidR="008529DD" w:rsidRPr="0056069F" w:rsidRDefault="008529DD"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Position:</w:t>
            </w:r>
          </w:p>
          <w:p w14:paraId="49BD7A5B" w14:textId="7B95FBC8"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Email: </w:t>
            </w:r>
          </w:p>
          <w:p w14:paraId="008D2D9A" w14:textId="43E912E1" w:rsidR="0007181F" w:rsidRPr="0056069F" w:rsidRDefault="0007181F" w:rsidP="008529DD">
            <w:pPr>
              <w:spacing w:line="480" w:lineRule="auto"/>
              <w:contextualSpacing/>
              <w:rPr>
                <w:rFonts w:ascii="Aptos" w:hAnsi="Aptos" w:cstheme="minorHAnsi"/>
                <w:b/>
                <w:bCs/>
                <w:spacing w:val="-1"/>
                <w:sz w:val="18"/>
                <w:szCs w:val="18"/>
              </w:rPr>
            </w:pPr>
            <w:r w:rsidRPr="0056069F">
              <w:rPr>
                <w:rFonts w:ascii="Aptos" w:hAnsi="Aptos" w:cstheme="minorHAnsi"/>
                <w:spacing w:val="-1"/>
                <w:sz w:val="18"/>
                <w:szCs w:val="18"/>
              </w:rPr>
              <w:t>Telephone:</w:t>
            </w:r>
          </w:p>
        </w:tc>
        <w:tc>
          <w:tcPr>
            <w:tcW w:w="2425" w:type="pct"/>
            <w:shd w:val="clear" w:color="auto" w:fill="FFFFFF" w:themeFill="background1"/>
          </w:tcPr>
          <w:p w14:paraId="3349257E" w14:textId="0D9E981B"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b/>
                <w:bCs/>
                <w:color w:val="741D3D"/>
                <w:w w:val="115"/>
                <w:sz w:val="18"/>
                <w:szCs w:val="18"/>
              </w:rPr>
              <w:t>Invoicing Contact</w:t>
            </w:r>
          </w:p>
          <w:p w14:paraId="08F04E72" w14:textId="16611047"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Name:</w:t>
            </w:r>
          </w:p>
          <w:p w14:paraId="4D26BB8F" w14:textId="77777777" w:rsidR="008529DD" w:rsidRPr="0056069F" w:rsidRDefault="008529DD"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Position:</w:t>
            </w:r>
          </w:p>
          <w:p w14:paraId="030D6A52" w14:textId="24BA2566" w:rsidR="00412DF0" w:rsidRPr="0056069F" w:rsidRDefault="0007181F" w:rsidP="008529DD">
            <w:pPr>
              <w:spacing w:line="480" w:lineRule="auto"/>
              <w:contextualSpacing/>
              <w:rPr>
                <w:rFonts w:ascii="Aptos" w:hAnsi="Aptos" w:cstheme="minorHAnsi"/>
                <w:spacing w:val="-1"/>
                <w:sz w:val="18"/>
                <w:szCs w:val="18"/>
              </w:rPr>
            </w:pPr>
            <w:r w:rsidRPr="0056069F">
              <w:rPr>
                <w:rFonts w:ascii="Aptos" w:hAnsi="Aptos" w:cstheme="minorHAnsi"/>
                <w:spacing w:val="-1"/>
                <w:sz w:val="18"/>
                <w:szCs w:val="18"/>
              </w:rPr>
              <w:t xml:space="preserve">Email: </w:t>
            </w:r>
          </w:p>
          <w:p w14:paraId="131D8328" w14:textId="05FE2CE8" w:rsidR="0007181F" w:rsidRPr="0056069F" w:rsidRDefault="0007181F" w:rsidP="008529DD">
            <w:pPr>
              <w:spacing w:line="480" w:lineRule="auto"/>
              <w:contextualSpacing/>
              <w:rPr>
                <w:rFonts w:ascii="Aptos" w:hAnsi="Aptos" w:cstheme="minorHAnsi"/>
                <w:b/>
                <w:bCs/>
                <w:spacing w:val="-1"/>
                <w:sz w:val="18"/>
                <w:szCs w:val="18"/>
              </w:rPr>
            </w:pPr>
            <w:r w:rsidRPr="0056069F">
              <w:rPr>
                <w:rFonts w:ascii="Aptos" w:hAnsi="Aptos" w:cstheme="minorHAnsi"/>
                <w:spacing w:val="-1"/>
                <w:sz w:val="18"/>
                <w:szCs w:val="18"/>
              </w:rPr>
              <w:t>Telephone:</w:t>
            </w:r>
          </w:p>
        </w:tc>
      </w:tr>
      <w:tr w:rsidR="0007181F" w:rsidRPr="0056069F" w14:paraId="673318EB" w14:textId="77777777" w:rsidTr="007F6C77">
        <w:trPr>
          <w:trHeight w:val="393"/>
        </w:trPr>
        <w:tc>
          <w:tcPr>
            <w:tcW w:w="5000" w:type="pct"/>
            <w:gridSpan w:val="2"/>
            <w:tcBorders>
              <w:bottom w:val="nil"/>
            </w:tcBorders>
            <w:shd w:val="clear" w:color="auto" w:fill="auto"/>
          </w:tcPr>
          <w:p w14:paraId="0DED6472" w14:textId="49A82347" w:rsidR="0007181F" w:rsidRPr="0056069F" w:rsidRDefault="0007181F" w:rsidP="0007181F">
            <w:pPr>
              <w:ind w:right="91"/>
              <w:contextualSpacing/>
              <w:rPr>
                <w:rFonts w:ascii="Aptos" w:hAnsi="Aptos" w:cstheme="minorHAnsi"/>
                <w:b/>
                <w:bCs/>
                <w:color w:val="741D3D"/>
                <w:w w:val="115"/>
                <w:sz w:val="18"/>
                <w:szCs w:val="18"/>
              </w:rPr>
            </w:pPr>
            <w:r w:rsidRPr="0056069F">
              <w:rPr>
                <w:rFonts w:ascii="Aptos" w:hAnsi="Aptos" w:cstheme="minorHAnsi"/>
                <w:b/>
                <w:sz w:val="18"/>
                <w:szCs w:val="18"/>
              </w:rPr>
              <w:t>Signed as an agreement inclusive of below aged care resources &amp; services terms &amp; conditions</w:t>
            </w:r>
            <w:r w:rsidRPr="0056069F">
              <w:rPr>
                <w:rFonts w:ascii="Aptos" w:hAnsi="Aptos" w:cstheme="minorHAnsi"/>
                <w:b/>
                <w:bCs/>
                <w:sz w:val="18"/>
                <w:szCs w:val="18"/>
              </w:rPr>
              <w:t xml:space="preserve"> </w:t>
            </w:r>
            <w:r w:rsidRPr="0056069F">
              <w:rPr>
                <w:rFonts w:ascii="Aptos" w:hAnsi="Aptos" w:cstheme="minorHAnsi"/>
                <w:bCs/>
                <w:sz w:val="18"/>
                <w:szCs w:val="18"/>
              </w:rPr>
              <w:t>for and on behalf of the *</w:t>
            </w:r>
            <w:r w:rsidR="00B74A15" w:rsidRPr="0056069F">
              <w:rPr>
                <w:rFonts w:ascii="Aptos" w:hAnsi="Aptos" w:cstheme="minorHAnsi"/>
                <w:bCs/>
                <w:sz w:val="18"/>
                <w:szCs w:val="18"/>
              </w:rPr>
              <w:t>P</w:t>
            </w:r>
            <w:r w:rsidRPr="0056069F">
              <w:rPr>
                <w:rFonts w:ascii="Aptos" w:hAnsi="Aptos" w:cstheme="minorHAnsi"/>
                <w:bCs/>
                <w:sz w:val="18"/>
                <w:szCs w:val="18"/>
              </w:rPr>
              <w:t>urchaser by its duly authorised representative:</w:t>
            </w:r>
          </w:p>
        </w:tc>
      </w:tr>
      <w:tr w:rsidR="00CF41D8" w:rsidRPr="0056069F" w14:paraId="6A13F8F9" w14:textId="77777777" w:rsidTr="00CF41D8">
        <w:trPr>
          <w:trHeight w:val="1856"/>
        </w:trPr>
        <w:tc>
          <w:tcPr>
            <w:tcW w:w="2575" w:type="pct"/>
            <w:tcBorders>
              <w:top w:val="nil"/>
              <w:bottom w:val="nil"/>
              <w:right w:val="nil"/>
            </w:tcBorders>
          </w:tcPr>
          <w:p w14:paraId="6F7C5B88" w14:textId="77777777" w:rsidR="00CF41D8" w:rsidRPr="00C9389C" w:rsidRDefault="00CF41D8" w:rsidP="00CF41D8">
            <w:pPr>
              <w:ind w:right="91"/>
              <w:contextualSpacing/>
              <w:rPr>
                <w:rFonts w:ascii="Aptos" w:hAnsi="Aptos" w:cstheme="minorHAnsi"/>
                <w:b/>
                <w:sz w:val="18"/>
                <w:szCs w:val="18"/>
              </w:rPr>
            </w:pPr>
            <w:r w:rsidRPr="00C9389C">
              <w:rPr>
                <w:rFonts w:ascii="Aptos" w:hAnsi="Aptos" w:cstheme="minorHAnsi"/>
                <w:b/>
                <w:sz w:val="18"/>
                <w:szCs w:val="18"/>
              </w:rPr>
              <w:t>PURCHASER</w:t>
            </w:r>
            <w:r>
              <w:rPr>
                <w:rFonts w:ascii="Aptos" w:hAnsi="Aptos" w:cstheme="minorHAnsi"/>
                <w:b/>
                <w:sz w:val="18"/>
                <w:szCs w:val="18"/>
              </w:rPr>
              <w:t xml:space="preserve">: Name, Position and </w:t>
            </w:r>
            <w:r w:rsidRPr="00213A72">
              <w:rPr>
                <w:rFonts w:ascii="Aptos" w:hAnsi="Aptos" w:cstheme="minorHAnsi"/>
                <w:b/>
                <w:sz w:val="18"/>
                <w:szCs w:val="18"/>
              </w:rPr>
              <w:t>Signature</w:t>
            </w:r>
          </w:p>
          <w:p w14:paraId="10D05BC8" w14:textId="77777777" w:rsidR="00CF41D8" w:rsidRPr="0056069F" w:rsidRDefault="00CF41D8" w:rsidP="00CF41D8">
            <w:pPr>
              <w:ind w:right="91"/>
              <w:contextualSpacing/>
              <w:rPr>
                <w:rFonts w:ascii="Aptos" w:hAnsi="Aptos" w:cstheme="minorHAnsi"/>
                <w:bCs/>
                <w:color w:val="7F7F7F" w:themeColor="text1" w:themeTint="80"/>
                <w:sz w:val="18"/>
                <w:szCs w:val="18"/>
              </w:rPr>
            </w:pPr>
          </w:p>
          <w:p w14:paraId="245DC660" w14:textId="77777777" w:rsidR="00CF41D8" w:rsidRPr="0056069F" w:rsidRDefault="00CF41D8" w:rsidP="00CF41D8">
            <w:pPr>
              <w:ind w:right="91"/>
              <w:contextualSpacing/>
              <w:rPr>
                <w:rFonts w:ascii="Aptos" w:hAnsi="Aptos" w:cstheme="minorHAnsi"/>
                <w:bCs/>
                <w:color w:val="7F7F7F" w:themeColor="text1" w:themeTint="80"/>
                <w:sz w:val="18"/>
                <w:szCs w:val="18"/>
              </w:rPr>
            </w:pPr>
          </w:p>
          <w:p w14:paraId="3C9005A0" w14:textId="77777777" w:rsidR="00CF41D8" w:rsidRPr="007B613A" w:rsidRDefault="00CF41D8" w:rsidP="00CF41D8">
            <w:pPr>
              <w:ind w:right="91"/>
              <w:contextualSpacing/>
              <w:rPr>
                <w:rFonts w:ascii="Aptos" w:hAnsi="Aptos" w:cstheme="minorHAnsi"/>
                <w:color w:val="7F7F7F" w:themeColor="text1" w:themeTint="80"/>
                <w:spacing w:val="-1"/>
                <w:sz w:val="18"/>
                <w:szCs w:val="18"/>
              </w:rPr>
            </w:pPr>
          </w:p>
          <w:p w14:paraId="7C34A02A" w14:textId="77777777" w:rsidR="00CF41D8" w:rsidRPr="007B613A" w:rsidRDefault="00CF41D8" w:rsidP="00CF41D8">
            <w:pPr>
              <w:ind w:right="91"/>
              <w:contextualSpacing/>
              <w:rPr>
                <w:rFonts w:ascii="Aptos" w:hAnsi="Aptos" w:cstheme="minorHAnsi"/>
                <w:color w:val="7F7F7F" w:themeColor="text1" w:themeTint="80"/>
                <w:spacing w:val="-1"/>
                <w:sz w:val="18"/>
                <w:szCs w:val="18"/>
              </w:rPr>
            </w:pPr>
          </w:p>
          <w:p w14:paraId="09F171AF" w14:textId="77777777" w:rsidR="00CF41D8" w:rsidRDefault="00CF41D8" w:rsidP="00CF41D8">
            <w:pPr>
              <w:ind w:right="91"/>
              <w:contextualSpacing/>
              <w:rPr>
                <w:rFonts w:ascii="Aptos" w:hAnsi="Aptos" w:cstheme="minorHAnsi"/>
                <w:color w:val="7F7F7F" w:themeColor="text1" w:themeTint="80"/>
                <w:spacing w:val="-1"/>
                <w:sz w:val="18"/>
                <w:szCs w:val="18"/>
              </w:rPr>
            </w:pPr>
          </w:p>
          <w:p w14:paraId="54953BAE" w14:textId="77777777" w:rsidR="00CF41D8" w:rsidRPr="007B613A" w:rsidRDefault="00CF41D8" w:rsidP="00CF41D8">
            <w:pPr>
              <w:ind w:right="91"/>
              <w:contextualSpacing/>
              <w:rPr>
                <w:rFonts w:ascii="Aptos" w:hAnsi="Aptos" w:cstheme="minorHAnsi"/>
                <w:color w:val="7F7F7F" w:themeColor="text1" w:themeTint="80"/>
                <w:spacing w:val="-1"/>
                <w:sz w:val="18"/>
                <w:szCs w:val="18"/>
              </w:rPr>
            </w:pPr>
          </w:p>
          <w:p w14:paraId="1FD29C45" w14:textId="1C9C1F31" w:rsidR="00CF41D8" w:rsidRPr="0056069F" w:rsidRDefault="00CF41D8" w:rsidP="00CF41D8">
            <w:pPr>
              <w:ind w:right="91"/>
              <w:contextualSpacing/>
              <w:rPr>
                <w:rFonts w:ascii="Aptos" w:hAnsi="Aptos" w:cstheme="minorHAnsi"/>
                <w:b/>
                <w:bCs/>
                <w:color w:val="7F7F7F" w:themeColor="text1" w:themeTint="80"/>
                <w:spacing w:val="-1"/>
                <w:sz w:val="18"/>
                <w:szCs w:val="18"/>
              </w:rPr>
            </w:pPr>
            <w:r w:rsidRPr="0056069F">
              <w:rPr>
                <w:rFonts w:ascii="Aptos" w:hAnsi="Aptos" w:cstheme="minorHAnsi"/>
                <w:bCs/>
                <w:color w:val="7F7F7F" w:themeColor="text1" w:themeTint="80"/>
                <w:sz w:val="18"/>
                <w:szCs w:val="18"/>
              </w:rPr>
              <w:t>Date</w:t>
            </w:r>
            <w:r>
              <w:rPr>
                <w:rFonts w:ascii="Aptos" w:hAnsi="Aptos" w:cstheme="minorHAnsi"/>
                <w:bCs/>
                <w:color w:val="7F7F7F" w:themeColor="text1" w:themeTint="80"/>
                <w:sz w:val="18"/>
                <w:szCs w:val="18"/>
              </w:rPr>
              <w:t xml:space="preserve">: </w:t>
            </w:r>
          </w:p>
        </w:tc>
        <w:tc>
          <w:tcPr>
            <w:tcW w:w="2425" w:type="pct"/>
            <w:tcBorders>
              <w:top w:val="nil"/>
              <w:left w:val="nil"/>
              <w:bottom w:val="nil"/>
            </w:tcBorders>
          </w:tcPr>
          <w:p w14:paraId="4727F811" w14:textId="77777777" w:rsidR="00CF41D8" w:rsidRPr="00C9389C" w:rsidRDefault="00CF41D8" w:rsidP="00CF41D8">
            <w:pPr>
              <w:ind w:right="91"/>
              <w:contextualSpacing/>
              <w:rPr>
                <w:rFonts w:ascii="Aptos" w:hAnsi="Aptos" w:cstheme="minorHAnsi"/>
                <w:b/>
                <w:sz w:val="18"/>
                <w:szCs w:val="18"/>
              </w:rPr>
            </w:pPr>
            <w:r w:rsidRPr="00C9389C">
              <w:rPr>
                <w:rFonts w:ascii="Aptos" w:hAnsi="Aptos" w:cstheme="minorHAnsi"/>
                <w:b/>
                <w:sz w:val="18"/>
                <w:szCs w:val="18"/>
              </w:rPr>
              <w:t>GGJ REPRESENTATIVE</w:t>
            </w:r>
            <w:r>
              <w:rPr>
                <w:rFonts w:ascii="Aptos" w:hAnsi="Aptos" w:cstheme="minorHAnsi"/>
                <w:b/>
                <w:sz w:val="18"/>
                <w:szCs w:val="18"/>
              </w:rPr>
              <w:t xml:space="preserve">: </w:t>
            </w:r>
            <w:r w:rsidRPr="00213A72">
              <w:rPr>
                <w:rFonts w:ascii="Aptos" w:hAnsi="Aptos" w:cstheme="minorHAnsi"/>
                <w:b/>
                <w:sz w:val="18"/>
                <w:szCs w:val="18"/>
              </w:rPr>
              <w:t>Leslie Gevers</w:t>
            </w:r>
            <w:r>
              <w:rPr>
                <w:rFonts w:ascii="Aptos" w:hAnsi="Aptos" w:cstheme="minorHAnsi"/>
                <w:b/>
                <w:sz w:val="18"/>
                <w:szCs w:val="18"/>
              </w:rPr>
              <w:t>,</w:t>
            </w:r>
            <w:r w:rsidRPr="00213A72">
              <w:rPr>
                <w:rFonts w:ascii="Aptos" w:hAnsi="Aptos" w:cstheme="minorHAnsi"/>
                <w:b/>
                <w:sz w:val="18"/>
                <w:szCs w:val="18"/>
              </w:rPr>
              <w:t xml:space="preserve"> Director</w:t>
            </w:r>
          </w:p>
          <w:p w14:paraId="63647938" w14:textId="77777777" w:rsidR="00CF41D8" w:rsidRDefault="00CF41D8" w:rsidP="00CF41D8">
            <w:pPr>
              <w:ind w:right="91"/>
              <w:contextualSpacing/>
              <w:rPr>
                <w:rFonts w:ascii="Aptos" w:hAnsi="Aptos" w:cstheme="minorHAnsi"/>
                <w:bCs/>
                <w:color w:val="7F7F7F" w:themeColor="text1" w:themeTint="80"/>
                <w:sz w:val="18"/>
                <w:szCs w:val="18"/>
              </w:rPr>
            </w:pPr>
          </w:p>
          <w:p w14:paraId="208B3967" w14:textId="77777777" w:rsidR="00CF41D8" w:rsidRDefault="00CF41D8" w:rsidP="00CF41D8">
            <w:pPr>
              <w:ind w:right="91"/>
              <w:contextualSpacing/>
              <w:rPr>
                <w:rFonts w:ascii="Aptos" w:hAnsi="Aptos" w:cstheme="minorHAnsi"/>
                <w:bCs/>
                <w:color w:val="7F7F7F" w:themeColor="text1" w:themeTint="80"/>
                <w:sz w:val="18"/>
                <w:szCs w:val="18"/>
              </w:rPr>
            </w:pPr>
          </w:p>
          <w:p w14:paraId="1825F904" w14:textId="77777777" w:rsidR="00CF41D8" w:rsidRDefault="00CF41D8" w:rsidP="00CF41D8">
            <w:pPr>
              <w:ind w:right="91"/>
              <w:contextualSpacing/>
              <w:rPr>
                <w:rFonts w:ascii="Aptos" w:hAnsi="Aptos" w:cstheme="minorHAnsi"/>
                <w:bCs/>
                <w:color w:val="7F7F7F" w:themeColor="text1" w:themeTint="80"/>
                <w:sz w:val="18"/>
                <w:szCs w:val="18"/>
              </w:rPr>
            </w:pPr>
          </w:p>
          <w:p w14:paraId="663DC4C0" w14:textId="77777777" w:rsidR="00CF41D8" w:rsidRDefault="00CF41D8" w:rsidP="00CF41D8">
            <w:pPr>
              <w:ind w:right="91"/>
              <w:contextualSpacing/>
              <w:rPr>
                <w:rFonts w:ascii="Aptos" w:hAnsi="Aptos" w:cstheme="minorHAnsi"/>
                <w:bCs/>
                <w:color w:val="7F7F7F" w:themeColor="text1" w:themeTint="80"/>
                <w:sz w:val="18"/>
                <w:szCs w:val="18"/>
              </w:rPr>
            </w:pPr>
          </w:p>
          <w:p w14:paraId="438D93D6" w14:textId="77777777" w:rsidR="00CF41D8" w:rsidRDefault="00CF41D8" w:rsidP="00CF41D8">
            <w:pPr>
              <w:ind w:right="91"/>
              <w:contextualSpacing/>
              <w:rPr>
                <w:rFonts w:ascii="Aptos" w:hAnsi="Aptos" w:cstheme="minorHAnsi"/>
                <w:bCs/>
                <w:color w:val="7F7F7F" w:themeColor="text1" w:themeTint="80"/>
                <w:sz w:val="18"/>
                <w:szCs w:val="18"/>
              </w:rPr>
            </w:pPr>
          </w:p>
          <w:p w14:paraId="5C03DA68" w14:textId="77777777" w:rsidR="00CF41D8" w:rsidRDefault="00CF41D8" w:rsidP="00CF41D8">
            <w:pPr>
              <w:ind w:right="91"/>
              <w:contextualSpacing/>
              <w:rPr>
                <w:rFonts w:ascii="Aptos" w:hAnsi="Aptos" w:cstheme="minorHAnsi"/>
                <w:bCs/>
                <w:color w:val="7F7F7F" w:themeColor="text1" w:themeTint="80"/>
                <w:sz w:val="18"/>
                <w:szCs w:val="18"/>
              </w:rPr>
            </w:pPr>
          </w:p>
          <w:p w14:paraId="029D5D61" w14:textId="1ADEBD7F" w:rsidR="00CF41D8" w:rsidRPr="0056069F" w:rsidRDefault="00CF41D8" w:rsidP="00CF41D8">
            <w:pPr>
              <w:ind w:right="91"/>
              <w:contextualSpacing/>
              <w:rPr>
                <w:rFonts w:ascii="Aptos" w:hAnsi="Aptos" w:cstheme="minorHAnsi"/>
                <w:color w:val="7F7F7F" w:themeColor="text1" w:themeTint="80"/>
                <w:spacing w:val="-1"/>
                <w:sz w:val="18"/>
                <w:szCs w:val="18"/>
              </w:rPr>
            </w:pPr>
            <w:r>
              <w:rPr>
                <w:rFonts w:ascii="Aptos" w:hAnsi="Aptos" w:cstheme="minorHAnsi"/>
                <w:bCs/>
                <w:color w:val="7F7F7F" w:themeColor="text1" w:themeTint="80"/>
                <w:sz w:val="18"/>
                <w:szCs w:val="18"/>
              </w:rPr>
              <w:t xml:space="preserve">Date: </w:t>
            </w:r>
          </w:p>
        </w:tc>
      </w:tr>
      <w:tr w:rsidR="008529DD" w:rsidRPr="0056069F" w14:paraId="2BCDBAA2" w14:textId="77777777" w:rsidTr="007F6C77">
        <w:trPr>
          <w:trHeight w:val="352"/>
        </w:trPr>
        <w:tc>
          <w:tcPr>
            <w:tcW w:w="5000" w:type="pct"/>
            <w:gridSpan w:val="2"/>
            <w:tcBorders>
              <w:top w:val="nil"/>
              <w:bottom w:val="single" w:sz="4" w:space="0" w:color="auto"/>
            </w:tcBorders>
          </w:tcPr>
          <w:p w14:paraId="18486169" w14:textId="7137800E" w:rsidR="008529DD" w:rsidRPr="0056069F" w:rsidRDefault="008529DD" w:rsidP="008529DD">
            <w:pPr>
              <w:spacing w:before="0" w:after="240"/>
              <w:rPr>
                <w:rFonts w:ascii="Aptos" w:hAnsi="Aptos"/>
                <w:b/>
                <w:bCs/>
              </w:rPr>
            </w:pPr>
            <w:r w:rsidRPr="0056069F">
              <w:rPr>
                <w:rFonts w:ascii="Aptos" w:hAnsi="Aptos"/>
                <w:b/>
                <w:bCs/>
                <w:sz w:val="20"/>
                <w:szCs w:val="20"/>
              </w:rPr>
              <w:t xml:space="preserve">See pages </w:t>
            </w:r>
            <w:r w:rsidR="009713E7">
              <w:rPr>
                <w:rFonts w:ascii="Aptos" w:hAnsi="Aptos"/>
                <w:b/>
                <w:bCs/>
                <w:sz w:val="20"/>
                <w:szCs w:val="20"/>
              </w:rPr>
              <w:t>2</w:t>
            </w:r>
            <w:r w:rsidRPr="0056069F">
              <w:rPr>
                <w:rFonts w:ascii="Aptos" w:hAnsi="Aptos"/>
                <w:b/>
                <w:bCs/>
                <w:sz w:val="20"/>
                <w:szCs w:val="20"/>
              </w:rPr>
              <w:t xml:space="preserve"> to </w:t>
            </w:r>
            <w:r w:rsidR="009713E7">
              <w:rPr>
                <w:rFonts w:ascii="Aptos" w:hAnsi="Aptos"/>
                <w:b/>
                <w:bCs/>
                <w:sz w:val="20"/>
                <w:szCs w:val="20"/>
              </w:rPr>
              <w:t>6</w:t>
            </w:r>
            <w:r w:rsidRPr="0056069F">
              <w:rPr>
                <w:rFonts w:ascii="Aptos" w:hAnsi="Aptos"/>
                <w:b/>
                <w:bCs/>
                <w:sz w:val="20"/>
                <w:szCs w:val="20"/>
              </w:rPr>
              <w:t xml:space="preserve"> below for GGJ Aged Care Resources &amp; Services Terms &amp; Conditions (Version 1.0</w:t>
            </w:r>
            <w:r w:rsidR="00C44E48">
              <w:rPr>
                <w:rFonts w:ascii="Aptos" w:hAnsi="Aptos"/>
                <w:b/>
                <w:bCs/>
                <w:sz w:val="20"/>
                <w:szCs w:val="20"/>
              </w:rPr>
              <w:t>4</w:t>
            </w:r>
            <w:r w:rsidRPr="0056069F">
              <w:rPr>
                <w:rFonts w:ascii="Aptos" w:hAnsi="Aptos"/>
                <w:b/>
                <w:bCs/>
                <w:sz w:val="20"/>
                <w:szCs w:val="20"/>
              </w:rPr>
              <w:t>).</w:t>
            </w:r>
          </w:p>
        </w:tc>
      </w:tr>
      <w:tr w:rsidR="008529DD" w:rsidRPr="0056069F" w14:paraId="58C40933" w14:textId="77777777" w:rsidTr="00CF41D8">
        <w:trPr>
          <w:trHeight w:val="1780"/>
        </w:trPr>
        <w:tc>
          <w:tcPr>
            <w:tcW w:w="2575" w:type="pct"/>
            <w:tcBorders>
              <w:top w:val="single" w:sz="4" w:space="0" w:color="auto"/>
              <w:right w:val="nil"/>
            </w:tcBorders>
          </w:tcPr>
          <w:p w14:paraId="53040866" w14:textId="67CE604E" w:rsidR="008529DD" w:rsidRPr="0056069F" w:rsidRDefault="008529DD" w:rsidP="008529DD">
            <w:pPr>
              <w:contextualSpacing/>
              <w:rPr>
                <w:rFonts w:ascii="Aptos" w:hAnsi="Aptos" w:cstheme="minorHAnsi"/>
                <w:b/>
                <w:bCs/>
                <w:color w:val="741D3D"/>
                <w:spacing w:val="-1"/>
                <w:w w:val="115"/>
                <w:sz w:val="18"/>
                <w:szCs w:val="18"/>
              </w:rPr>
            </w:pPr>
            <w:r w:rsidRPr="0056069F">
              <w:rPr>
                <w:rFonts w:ascii="Aptos" w:hAnsi="Aptos" w:cstheme="minorHAnsi"/>
                <w:b/>
                <w:bCs/>
                <w:color w:val="741D3D"/>
                <w:w w:val="115"/>
                <w:sz w:val="18"/>
                <w:szCs w:val="18"/>
              </w:rPr>
              <w:t>Additional Contacts:</w:t>
            </w:r>
          </w:p>
          <w:p w14:paraId="142D589E" w14:textId="17325E9C" w:rsidR="00E346ED" w:rsidRPr="0056069F" w:rsidRDefault="00E346ED" w:rsidP="0007181F">
            <w:pPr>
              <w:ind w:right="91"/>
              <w:contextualSpacing/>
              <w:rPr>
                <w:rFonts w:ascii="Aptos" w:hAnsi="Aptos" w:cstheme="minorHAnsi"/>
                <w:bCs/>
                <w:color w:val="7F7F7F" w:themeColor="text1" w:themeTint="80"/>
                <w:sz w:val="18"/>
                <w:szCs w:val="18"/>
              </w:rPr>
            </w:pPr>
          </w:p>
        </w:tc>
        <w:tc>
          <w:tcPr>
            <w:tcW w:w="2425" w:type="pct"/>
            <w:tcBorders>
              <w:top w:val="single" w:sz="4" w:space="0" w:color="auto"/>
              <w:left w:val="nil"/>
            </w:tcBorders>
          </w:tcPr>
          <w:p w14:paraId="2AAD6337" w14:textId="77777777" w:rsidR="008529DD" w:rsidRPr="0056069F" w:rsidRDefault="008529DD" w:rsidP="0007181F">
            <w:pPr>
              <w:ind w:right="91"/>
              <w:contextualSpacing/>
              <w:rPr>
                <w:rFonts w:ascii="Aptos" w:hAnsi="Aptos" w:cstheme="minorHAnsi"/>
                <w:bCs/>
                <w:color w:val="7F7F7F" w:themeColor="text1" w:themeTint="80"/>
                <w:sz w:val="18"/>
                <w:szCs w:val="18"/>
              </w:rPr>
            </w:pPr>
          </w:p>
        </w:tc>
      </w:tr>
    </w:tbl>
    <w:p w14:paraId="552A9D06" w14:textId="77777777" w:rsidR="00CF41D8" w:rsidRPr="00CF41D8" w:rsidRDefault="00CF41D8">
      <w:pPr>
        <w:rPr>
          <w:sz w:val="4"/>
          <w:szCs w:val="4"/>
        </w:rPr>
      </w:pPr>
    </w:p>
    <w:tbl>
      <w:tblPr>
        <w:tblStyle w:val="TableGrid1"/>
        <w:tblW w:w="5002" w:type="pct"/>
        <w:tblInd w:w="-5" w:type="dxa"/>
        <w:tblLook w:val="04A0" w:firstRow="1" w:lastRow="0" w:firstColumn="1" w:lastColumn="0" w:noHBand="0" w:noVBand="1"/>
      </w:tblPr>
      <w:tblGrid>
        <w:gridCol w:w="2168"/>
        <w:gridCol w:w="5147"/>
        <w:gridCol w:w="688"/>
        <w:gridCol w:w="1211"/>
        <w:gridCol w:w="1247"/>
      </w:tblGrid>
      <w:tr w:rsidR="00CF41D8" w:rsidRPr="0056069F" w14:paraId="00656BB6" w14:textId="77777777" w:rsidTr="002B020A">
        <w:trPr>
          <w:trHeight w:val="393"/>
          <w:tblHeader/>
        </w:trPr>
        <w:tc>
          <w:tcPr>
            <w:tcW w:w="5000" w:type="pct"/>
            <w:gridSpan w:val="5"/>
            <w:shd w:val="clear" w:color="auto" w:fill="FFCCCC"/>
            <w:vAlign w:val="center"/>
          </w:tcPr>
          <w:bookmarkEnd w:id="0"/>
          <w:p w14:paraId="7D1A98D0" w14:textId="77777777" w:rsidR="00CF41D8" w:rsidRPr="0056069F" w:rsidRDefault="00CF41D8" w:rsidP="002B020A">
            <w:pPr>
              <w:contextualSpacing/>
              <w:jc w:val="center"/>
              <w:rPr>
                <w:rFonts w:ascii="Aptos" w:hAnsi="Aptos" w:cstheme="minorHAnsi"/>
                <w:b/>
                <w:bCs/>
                <w:color w:val="741D3D"/>
                <w:w w:val="115"/>
                <w:sz w:val="17"/>
                <w:szCs w:val="17"/>
              </w:rPr>
            </w:pPr>
            <w:r w:rsidRPr="002A1447">
              <w:rPr>
                <w:rFonts w:ascii="Aptos" w:hAnsi="Aptos" w:cstheme="minorHAnsi"/>
                <w:b/>
                <w:bCs/>
                <w:color w:val="741D3D"/>
                <w:w w:val="115"/>
                <w:sz w:val="24"/>
                <w:szCs w:val="24"/>
              </w:rPr>
              <w:t>GGJ ORDER FORM</w:t>
            </w:r>
            <w:r>
              <w:rPr>
                <w:rFonts w:ascii="Aptos" w:hAnsi="Aptos" w:cstheme="minorHAnsi"/>
                <w:b/>
                <w:bCs/>
                <w:color w:val="741D3D"/>
                <w:w w:val="115"/>
                <w:sz w:val="24"/>
                <w:szCs w:val="24"/>
              </w:rPr>
              <w:t xml:space="preserve"> –</w:t>
            </w:r>
            <w:r w:rsidRPr="00B851D6">
              <w:rPr>
                <w:rFonts w:ascii="Aptos" w:hAnsi="Aptos" w:cstheme="minorHAnsi"/>
                <w:b/>
                <w:bCs/>
                <w:color w:val="741D3D"/>
                <w:w w:val="115"/>
                <w:sz w:val="24"/>
                <w:szCs w:val="24"/>
              </w:rPr>
              <w:t xml:space="preserve"> </w:t>
            </w:r>
            <w:r>
              <w:rPr>
                <w:rFonts w:ascii="Aptos" w:hAnsi="Aptos" w:cstheme="minorHAnsi"/>
                <w:b/>
                <w:bCs/>
                <w:color w:val="741D3D"/>
                <w:w w:val="115"/>
                <w:sz w:val="24"/>
                <w:szCs w:val="24"/>
              </w:rPr>
              <w:t>9 July</w:t>
            </w:r>
            <w:r w:rsidRPr="00B851D6">
              <w:rPr>
                <w:rFonts w:ascii="Aptos" w:hAnsi="Aptos" w:cstheme="minorHAnsi"/>
                <w:b/>
                <w:bCs/>
                <w:color w:val="741D3D"/>
                <w:w w:val="115"/>
                <w:sz w:val="24"/>
                <w:szCs w:val="24"/>
              </w:rPr>
              <w:t xml:space="preserve"> 2025</w:t>
            </w:r>
          </w:p>
        </w:tc>
      </w:tr>
      <w:tr w:rsidR="00CF41D8" w:rsidRPr="0056069F" w14:paraId="421D6A7D" w14:textId="77777777" w:rsidTr="002B020A">
        <w:trPr>
          <w:trHeight w:val="301"/>
          <w:tblHeader/>
        </w:trPr>
        <w:tc>
          <w:tcPr>
            <w:tcW w:w="1036" w:type="pct"/>
            <w:shd w:val="clear" w:color="auto" w:fill="FFCCCC"/>
            <w:vAlign w:val="center"/>
          </w:tcPr>
          <w:p w14:paraId="4DE1DA3E" w14:textId="77777777" w:rsidR="00CF41D8" w:rsidRPr="0056069F" w:rsidRDefault="00CF41D8" w:rsidP="002B020A">
            <w:pPr>
              <w:contextualSpacing/>
              <w:jc w:val="both"/>
              <w:rPr>
                <w:rFonts w:ascii="Aptos" w:hAnsi="Aptos" w:cstheme="minorHAnsi"/>
                <w:b/>
                <w:bCs/>
                <w:color w:val="741D3D"/>
                <w:w w:val="115"/>
                <w:sz w:val="17"/>
                <w:szCs w:val="17"/>
              </w:rPr>
            </w:pPr>
            <w:r w:rsidRPr="0056069F">
              <w:rPr>
                <w:rFonts w:ascii="Aptos" w:hAnsi="Aptos" w:cstheme="minorHAnsi"/>
                <w:b/>
                <w:bCs/>
                <w:color w:val="741D3D"/>
                <w:w w:val="115"/>
                <w:sz w:val="17"/>
                <w:szCs w:val="17"/>
              </w:rPr>
              <w:t>ORDER</w:t>
            </w:r>
          </w:p>
        </w:tc>
        <w:tc>
          <w:tcPr>
            <w:tcW w:w="2460" w:type="pct"/>
            <w:shd w:val="clear" w:color="auto" w:fill="FFCCCC"/>
            <w:vAlign w:val="center"/>
          </w:tcPr>
          <w:p w14:paraId="6C7E4E0B" w14:textId="77777777" w:rsidR="00CF41D8" w:rsidRPr="0056069F" w:rsidRDefault="00CF41D8" w:rsidP="002B020A">
            <w:pPr>
              <w:contextualSpacing/>
              <w:jc w:val="center"/>
              <w:rPr>
                <w:rFonts w:ascii="Aptos" w:hAnsi="Aptos" w:cstheme="minorHAnsi"/>
                <w:b/>
                <w:bCs/>
                <w:color w:val="741D3D"/>
                <w:w w:val="115"/>
                <w:sz w:val="17"/>
                <w:szCs w:val="17"/>
              </w:rPr>
            </w:pPr>
            <w:r w:rsidRPr="0056069F">
              <w:rPr>
                <w:rFonts w:ascii="Aptos" w:hAnsi="Aptos" w:cstheme="minorHAnsi"/>
                <w:b/>
                <w:bCs/>
                <w:color w:val="741D3D"/>
                <w:w w:val="115"/>
                <w:sz w:val="17"/>
                <w:szCs w:val="17"/>
              </w:rPr>
              <w:t>DETAILS</w:t>
            </w:r>
          </w:p>
        </w:tc>
        <w:tc>
          <w:tcPr>
            <w:tcW w:w="329" w:type="pct"/>
            <w:shd w:val="clear" w:color="auto" w:fill="FFCCCC"/>
            <w:vAlign w:val="center"/>
          </w:tcPr>
          <w:p w14:paraId="4484FC33" w14:textId="77777777" w:rsidR="00CF41D8" w:rsidRPr="0056069F" w:rsidRDefault="00CF41D8" w:rsidP="002B020A">
            <w:pPr>
              <w:contextualSpacing/>
              <w:jc w:val="center"/>
              <w:rPr>
                <w:rFonts w:ascii="Aptos" w:hAnsi="Aptos" w:cstheme="minorHAnsi"/>
                <w:b/>
                <w:bCs/>
                <w:color w:val="741D3D"/>
                <w:w w:val="115"/>
                <w:sz w:val="17"/>
                <w:szCs w:val="17"/>
              </w:rPr>
            </w:pPr>
            <w:r w:rsidRPr="0056069F">
              <w:rPr>
                <w:rFonts w:ascii="Aptos" w:hAnsi="Aptos" w:cstheme="minorHAnsi"/>
                <w:b/>
                <w:bCs/>
                <w:color w:val="741D3D"/>
                <w:w w:val="115"/>
                <w:sz w:val="17"/>
                <w:szCs w:val="17"/>
              </w:rPr>
              <w:t>QTY</w:t>
            </w:r>
          </w:p>
        </w:tc>
        <w:tc>
          <w:tcPr>
            <w:tcW w:w="579" w:type="pct"/>
            <w:shd w:val="clear" w:color="auto" w:fill="FFCCCC"/>
            <w:vAlign w:val="center"/>
          </w:tcPr>
          <w:p w14:paraId="3CCC0246" w14:textId="77777777" w:rsidR="00CF41D8" w:rsidRPr="0056069F" w:rsidRDefault="00CF41D8" w:rsidP="002B020A">
            <w:pPr>
              <w:contextualSpacing/>
              <w:jc w:val="center"/>
              <w:rPr>
                <w:rFonts w:ascii="Aptos" w:hAnsi="Aptos" w:cstheme="minorHAnsi"/>
                <w:b/>
                <w:bCs/>
                <w:color w:val="741D3D"/>
                <w:w w:val="115"/>
                <w:sz w:val="17"/>
                <w:szCs w:val="17"/>
              </w:rPr>
            </w:pPr>
            <w:r w:rsidRPr="0056069F">
              <w:rPr>
                <w:rFonts w:ascii="Aptos" w:hAnsi="Aptos" w:cstheme="minorHAnsi"/>
                <w:b/>
                <w:bCs/>
                <w:color w:val="741D3D"/>
                <w:w w:val="115"/>
                <w:sz w:val="17"/>
                <w:szCs w:val="17"/>
              </w:rPr>
              <w:t>COST</w:t>
            </w:r>
          </w:p>
        </w:tc>
        <w:tc>
          <w:tcPr>
            <w:tcW w:w="596" w:type="pct"/>
            <w:shd w:val="clear" w:color="auto" w:fill="FFCCCC"/>
            <w:vAlign w:val="center"/>
          </w:tcPr>
          <w:p w14:paraId="798017C9" w14:textId="77777777" w:rsidR="00CF41D8" w:rsidRPr="0056069F" w:rsidRDefault="00CF41D8" w:rsidP="002B020A">
            <w:pPr>
              <w:contextualSpacing/>
              <w:jc w:val="center"/>
              <w:rPr>
                <w:rFonts w:ascii="Aptos" w:hAnsi="Aptos" w:cstheme="minorHAnsi"/>
                <w:b/>
                <w:bCs/>
                <w:color w:val="741D3D"/>
                <w:w w:val="115"/>
                <w:sz w:val="17"/>
                <w:szCs w:val="17"/>
              </w:rPr>
            </w:pPr>
            <w:r w:rsidRPr="0056069F">
              <w:rPr>
                <w:rFonts w:ascii="Aptos" w:hAnsi="Aptos" w:cstheme="minorHAnsi"/>
                <w:b/>
                <w:bCs/>
                <w:color w:val="741D3D"/>
                <w:w w:val="115"/>
                <w:sz w:val="17"/>
                <w:szCs w:val="17"/>
              </w:rPr>
              <w:t>TOTAL</w:t>
            </w:r>
          </w:p>
        </w:tc>
      </w:tr>
      <w:tr w:rsidR="00CF41D8" w:rsidRPr="0056069F" w14:paraId="59FC9B75" w14:textId="77777777" w:rsidTr="002B020A">
        <w:trPr>
          <w:trHeight w:val="356"/>
        </w:trPr>
        <w:tc>
          <w:tcPr>
            <w:tcW w:w="5000" w:type="pct"/>
            <w:gridSpan w:val="5"/>
            <w:shd w:val="clear" w:color="auto" w:fill="DDD9C3" w:themeFill="background2" w:themeFillShade="E6"/>
            <w:vAlign w:val="center"/>
          </w:tcPr>
          <w:p w14:paraId="7D8B099C" w14:textId="77777777" w:rsidR="00CF41D8" w:rsidRPr="0056069F" w:rsidRDefault="00CF41D8" w:rsidP="002B020A">
            <w:pPr>
              <w:contextualSpacing/>
              <w:rPr>
                <w:rFonts w:ascii="Aptos" w:hAnsi="Aptos" w:cstheme="minorHAnsi"/>
                <w:sz w:val="17"/>
                <w:szCs w:val="17"/>
              </w:rPr>
            </w:pPr>
            <w:r w:rsidRPr="0056069F">
              <w:rPr>
                <w:rFonts w:ascii="Aptos" w:hAnsi="Aptos" w:cstheme="minorHAnsi"/>
                <w:b/>
                <w:color w:val="741D3D"/>
                <w:spacing w:val="-1"/>
                <w:sz w:val="17"/>
                <w:szCs w:val="17"/>
              </w:rPr>
              <w:t xml:space="preserve">1.   2024 EXAMPLE POLICIES AND PROCEDURES – HOME CARE </w:t>
            </w:r>
          </w:p>
        </w:tc>
      </w:tr>
      <w:tr w:rsidR="00CF41D8" w:rsidRPr="0056069F" w14:paraId="41570478" w14:textId="77777777" w:rsidTr="002B020A">
        <w:trPr>
          <w:trHeight w:val="466"/>
        </w:trPr>
        <w:tc>
          <w:tcPr>
            <w:tcW w:w="1036" w:type="pct"/>
            <w:vMerge w:val="restart"/>
            <w:vAlign w:val="center"/>
          </w:tcPr>
          <w:p w14:paraId="4AE4C606" w14:textId="77777777" w:rsidR="00CF41D8" w:rsidRPr="0056069F" w:rsidRDefault="00CF41D8" w:rsidP="002B020A">
            <w:pPr>
              <w:contextualSpacing/>
              <w:rPr>
                <w:rFonts w:ascii="Aptos" w:hAnsi="Aptos" w:cstheme="minorHAnsi"/>
                <w:sz w:val="17"/>
                <w:szCs w:val="17"/>
              </w:rPr>
            </w:pPr>
            <w:r w:rsidRPr="0056069F">
              <w:rPr>
                <w:rFonts w:ascii="Aptos" w:hAnsi="Aptos" w:cstheme="minorHAnsi"/>
                <w:spacing w:val="-1"/>
                <w:sz w:val="17"/>
                <w:szCs w:val="17"/>
              </w:rPr>
              <w:t>Example Policies and Procedures and Forms for</w:t>
            </w:r>
            <w:r w:rsidRPr="0056069F">
              <w:rPr>
                <w:rFonts w:ascii="Aptos" w:hAnsi="Aptos" w:cstheme="minorHAnsi"/>
                <w:b/>
                <w:spacing w:val="-1"/>
                <w:sz w:val="17"/>
                <w:szCs w:val="17"/>
              </w:rPr>
              <w:t xml:space="preserve"> </w:t>
            </w:r>
            <w:r w:rsidRPr="0056069F">
              <w:rPr>
                <w:rFonts w:ascii="Aptos" w:hAnsi="Aptos" w:cstheme="minorHAnsi"/>
                <w:b/>
                <w:color w:val="741D3D"/>
                <w:spacing w:val="-1"/>
                <w:sz w:val="17"/>
                <w:szCs w:val="17"/>
              </w:rPr>
              <w:t>Home Care</w:t>
            </w:r>
          </w:p>
        </w:tc>
        <w:tc>
          <w:tcPr>
            <w:tcW w:w="2460" w:type="pct"/>
            <w:vAlign w:val="center"/>
          </w:tcPr>
          <w:p w14:paraId="458DAAF2" w14:textId="77777777" w:rsidR="00CF41D8" w:rsidRDefault="00CF41D8" w:rsidP="002B020A">
            <w:pPr>
              <w:contextualSpacing/>
              <w:rPr>
                <w:rFonts w:ascii="Aptos" w:hAnsi="Aptos" w:cstheme="minorHAnsi"/>
                <w:spacing w:val="-1"/>
                <w:sz w:val="17"/>
                <w:szCs w:val="17"/>
              </w:rPr>
            </w:pPr>
            <w:r w:rsidRPr="00085AF2">
              <w:rPr>
                <w:rFonts w:ascii="Aptos" w:hAnsi="Aptos" w:cstheme="minorHAnsi"/>
                <w:spacing w:val="-1"/>
                <w:sz w:val="17"/>
                <w:szCs w:val="17"/>
                <w:lang w:val="en-GB"/>
              </w:rPr>
              <w:t>CHSP O</w:t>
            </w:r>
            <w:r>
              <w:rPr>
                <w:rFonts w:ascii="Aptos" w:hAnsi="Aptos" w:cstheme="minorHAnsi"/>
                <w:spacing w:val="-1"/>
                <w:sz w:val="17"/>
                <w:szCs w:val="17"/>
                <w:lang w:val="en-GB"/>
              </w:rPr>
              <w:t xml:space="preserve">nly - </w:t>
            </w:r>
            <w:hyperlink r:id="rId14" w:anchor="new-universal-provider-registration" w:history="1">
              <w:r w:rsidRPr="00927507">
                <w:rPr>
                  <w:rStyle w:val="Hyperlink"/>
                  <w:rFonts w:ascii="Aptos" w:hAnsi="Aptos" w:cstheme="minorHAnsi"/>
                  <w:spacing w:val="-1"/>
                  <w:sz w:val="17"/>
                  <w:szCs w:val="17"/>
                </w:rPr>
                <w:t>Registration categories</w:t>
              </w:r>
            </w:hyperlink>
            <w:r>
              <w:rPr>
                <w:rFonts w:ascii="Aptos" w:hAnsi="Aptos" w:cstheme="minorHAnsi"/>
                <w:spacing w:val="-1"/>
                <w:sz w:val="17"/>
                <w:szCs w:val="17"/>
              </w:rPr>
              <w:t xml:space="preserve"> 1-3: </w:t>
            </w:r>
            <w:r w:rsidRPr="0056069F">
              <w:rPr>
                <w:rFonts w:ascii="Aptos" w:hAnsi="Aptos" w:cstheme="minorHAnsi"/>
                <w:spacing w:val="-1"/>
                <w:sz w:val="17"/>
                <w:szCs w:val="17"/>
              </w:rPr>
              <w:t>License for one outlet</w:t>
            </w:r>
          </w:p>
          <w:p w14:paraId="66E3ECCA" w14:textId="77777777" w:rsidR="00CF41D8" w:rsidRPr="0056069F" w:rsidRDefault="00CF41D8" w:rsidP="002B020A">
            <w:pPr>
              <w:contextualSpacing/>
              <w:rPr>
                <w:rFonts w:ascii="Aptos" w:hAnsi="Aptos" w:cstheme="minorHAnsi"/>
                <w:sz w:val="17"/>
                <w:szCs w:val="17"/>
              </w:rPr>
            </w:pPr>
            <w:r>
              <w:rPr>
                <w:rFonts w:ascii="Aptos" w:hAnsi="Aptos" w:cstheme="minorHAnsi"/>
                <w:sz w:val="17"/>
                <w:szCs w:val="17"/>
              </w:rPr>
              <w:t>(Note $200 discount on Annual Support Subscription – see below)</w:t>
            </w:r>
          </w:p>
        </w:tc>
        <w:tc>
          <w:tcPr>
            <w:tcW w:w="329" w:type="pct"/>
            <w:vAlign w:val="center"/>
          </w:tcPr>
          <w:p w14:paraId="50FFEA48"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04CBB163"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3</w:t>
            </w:r>
            <w:r w:rsidRPr="0056069F">
              <w:rPr>
                <w:rFonts w:ascii="Aptos" w:hAnsi="Aptos" w:cstheme="minorHAnsi"/>
                <w:spacing w:val="-1"/>
                <w:sz w:val="17"/>
                <w:szCs w:val="17"/>
              </w:rPr>
              <w:t>,</w:t>
            </w:r>
            <w:r>
              <w:rPr>
                <w:rFonts w:ascii="Aptos" w:hAnsi="Aptos" w:cstheme="minorHAnsi"/>
                <w:spacing w:val="-1"/>
                <w:sz w:val="17"/>
                <w:szCs w:val="17"/>
              </w:rPr>
              <w:t>5</w:t>
            </w:r>
            <w:r w:rsidRPr="0056069F">
              <w:rPr>
                <w:rFonts w:ascii="Aptos" w:hAnsi="Aptos" w:cstheme="minorHAnsi"/>
                <w:spacing w:val="-1"/>
                <w:sz w:val="17"/>
                <w:szCs w:val="17"/>
              </w:rPr>
              <w:t>00.00</w:t>
            </w:r>
          </w:p>
        </w:tc>
        <w:tc>
          <w:tcPr>
            <w:tcW w:w="596" w:type="pct"/>
            <w:vAlign w:val="center"/>
          </w:tcPr>
          <w:p w14:paraId="1560E5A7" w14:textId="77777777" w:rsidR="00CF41D8" w:rsidRPr="0056069F" w:rsidRDefault="00CF41D8" w:rsidP="002B020A">
            <w:pPr>
              <w:contextualSpacing/>
              <w:rPr>
                <w:rFonts w:ascii="Aptos" w:hAnsi="Aptos" w:cstheme="minorHAnsi"/>
                <w:b/>
                <w:bCs/>
                <w:sz w:val="17"/>
                <w:szCs w:val="17"/>
              </w:rPr>
            </w:pPr>
          </w:p>
        </w:tc>
      </w:tr>
      <w:tr w:rsidR="00CF41D8" w:rsidRPr="0056069F" w14:paraId="53FFA2EF" w14:textId="77777777" w:rsidTr="002B020A">
        <w:trPr>
          <w:trHeight w:val="289"/>
        </w:trPr>
        <w:tc>
          <w:tcPr>
            <w:tcW w:w="1036" w:type="pct"/>
            <w:vMerge/>
            <w:vAlign w:val="center"/>
          </w:tcPr>
          <w:p w14:paraId="42535067" w14:textId="77777777" w:rsidR="00CF41D8" w:rsidRPr="0056069F" w:rsidRDefault="00CF41D8" w:rsidP="002B020A">
            <w:pPr>
              <w:contextualSpacing/>
              <w:rPr>
                <w:rFonts w:ascii="Aptos" w:hAnsi="Aptos" w:cstheme="minorHAnsi"/>
                <w:sz w:val="17"/>
                <w:szCs w:val="17"/>
              </w:rPr>
            </w:pPr>
          </w:p>
        </w:tc>
        <w:tc>
          <w:tcPr>
            <w:tcW w:w="2460" w:type="pct"/>
            <w:vAlign w:val="center"/>
          </w:tcPr>
          <w:p w14:paraId="11404CF9" w14:textId="77777777" w:rsidR="00CF41D8" w:rsidRDefault="00CF41D8" w:rsidP="002B020A">
            <w:pPr>
              <w:contextualSpacing/>
              <w:rPr>
                <w:rFonts w:ascii="Aptos" w:hAnsi="Aptos" w:cstheme="minorHAnsi"/>
                <w:spacing w:val="-1"/>
                <w:sz w:val="17"/>
                <w:szCs w:val="17"/>
              </w:rPr>
            </w:pPr>
            <w:r w:rsidRPr="00085AF2">
              <w:rPr>
                <w:rFonts w:ascii="Aptos" w:hAnsi="Aptos" w:cstheme="minorHAnsi"/>
                <w:spacing w:val="-1"/>
                <w:sz w:val="17"/>
                <w:szCs w:val="17"/>
                <w:lang w:val="en-GB"/>
              </w:rPr>
              <w:t>CHSP O</w:t>
            </w:r>
            <w:r>
              <w:rPr>
                <w:rFonts w:ascii="Aptos" w:hAnsi="Aptos" w:cstheme="minorHAnsi"/>
                <w:spacing w:val="-1"/>
                <w:sz w:val="17"/>
                <w:szCs w:val="17"/>
                <w:lang w:val="en-GB"/>
              </w:rPr>
              <w:t>nly</w:t>
            </w:r>
            <w:r>
              <w:rPr>
                <w:rFonts w:ascii="Aptos" w:hAnsi="Aptos" w:cstheme="minorHAnsi"/>
                <w:spacing w:val="-1"/>
                <w:sz w:val="17"/>
                <w:szCs w:val="17"/>
              </w:rPr>
              <w:t xml:space="preserve"> - </w:t>
            </w:r>
            <w:hyperlink r:id="rId15" w:anchor="new-universal-provider-registration" w:history="1">
              <w:r w:rsidRPr="00927507">
                <w:rPr>
                  <w:rStyle w:val="Hyperlink"/>
                  <w:rFonts w:ascii="Aptos" w:hAnsi="Aptos" w:cstheme="minorHAnsi"/>
                  <w:spacing w:val="-1"/>
                  <w:sz w:val="17"/>
                  <w:szCs w:val="17"/>
                </w:rPr>
                <w:t>Registration categories</w:t>
              </w:r>
            </w:hyperlink>
            <w:r>
              <w:rPr>
                <w:rFonts w:ascii="Aptos" w:hAnsi="Aptos" w:cstheme="minorHAnsi"/>
                <w:spacing w:val="-1"/>
                <w:sz w:val="17"/>
                <w:szCs w:val="17"/>
              </w:rPr>
              <w:t xml:space="preserve"> 4-6: </w:t>
            </w:r>
            <w:r w:rsidRPr="0056069F">
              <w:rPr>
                <w:rFonts w:ascii="Aptos" w:hAnsi="Aptos" w:cstheme="minorHAnsi"/>
                <w:spacing w:val="-1"/>
                <w:sz w:val="17"/>
                <w:szCs w:val="17"/>
              </w:rPr>
              <w:t>License for one outlet</w:t>
            </w:r>
          </w:p>
        </w:tc>
        <w:tc>
          <w:tcPr>
            <w:tcW w:w="329" w:type="pct"/>
            <w:vAlign w:val="center"/>
          </w:tcPr>
          <w:p w14:paraId="6AD59FDB"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206285A1"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4</w:t>
            </w:r>
            <w:r w:rsidRPr="0056069F">
              <w:rPr>
                <w:rFonts w:ascii="Aptos" w:hAnsi="Aptos" w:cstheme="minorHAnsi"/>
                <w:spacing w:val="-1"/>
                <w:sz w:val="17"/>
                <w:szCs w:val="17"/>
              </w:rPr>
              <w:t>,</w:t>
            </w:r>
            <w:r>
              <w:rPr>
                <w:rFonts w:ascii="Aptos" w:hAnsi="Aptos" w:cstheme="minorHAnsi"/>
                <w:spacing w:val="-1"/>
                <w:sz w:val="17"/>
                <w:szCs w:val="17"/>
              </w:rPr>
              <w:t>5</w:t>
            </w:r>
            <w:r w:rsidRPr="0056069F">
              <w:rPr>
                <w:rFonts w:ascii="Aptos" w:hAnsi="Aptos" w:cstheme="minorHAnsi"/>
                <w:spacing w:val="-1"/>
                <w:sz w:val="17"/>
                <w:szCs w:val="17"/>
              </w:rPr>
              <w:t>00.00</w:t>
            </w:r>
          </w:p>
        </w:tc>
        <w:tc>
          <w:tcPr>
            <w:tcW w:w="596" w:type="pct"/>
            <w:vAlign w:val="center"/>
          </w:tcPr>
          <w:p w14:paraId="7EAD28B5" w14:textId="77777777" w:rsidR="00CF41D8" w:rsidRPr="0056069F" w:rsidRDefault="00CF41D8" w:rsidP="002B020A">
            <w:pPr>
              <w:contextualSpacing/>
              <w:rPr>
                <w:rFonts w:ascii="Aptos" w:hAnsi="Aptos" w:cstheme="minorHAnsi"/>
                <w:b/>
                <w:bCs/>
                <w:sz w:val="17"/>
                <w:szCs w:val="17"/>
              </w:rPr>
            </w:pPr>
          </w:p>
        </w:tc>
      </w:tr>
      <w:tr w:rsidR="00CF41D8" w:rsidRPr="0056069F" w14:paraId="601C34D2" w14:textId="77777777" w:rsidTr="002B020A">
        <w:trPr>
          <w:trHeight w:val="289"/>
        </w:trPr>
        <w:tc>
          <w:tcPr>
            <w:tcW w:w="1036" w:type="pct"/>
            <w:vMerge/>
            <w:vAlign w:val="center"/>
          </w:tcPr>
          <w:p w14:paraId="111A9C58" w14:textId="77777777" w:rsidR="00CF41D8" w:rsidRPr="0056069F" w:rsidRDefault="00CF41D8" w:rsidP="002B020A">
            <w:pPr>
              <w:contextualSpacing/>
              <w:rPr>
                <w:rFonts w:ascii="Aptos" w:hAnsi="Aptos" w:cstheme="minorHAnsi"/>
                <w:sz w:val="17"/>
                <w:szCs w:val="17"/>
              </w:rPr>
            </w:pPr>
          </w:p>
        </w:tc>
        <w:tc>
          <w:tcPr>
            <w:tcW w:w="2460" w:type="pct"/>
            <w:vAlign w:val="center"/>
          </w:tcPr>
          <w:p w14:paraId="44EC9690" w14:textId="77777777" w:rsidR="00CF41D8" w:rsidRPr="0056069F" w:rsidRDefault="00CF41D8" w:rsidP="002B020A">
            <w:pPr>
              <w:contextualSpacing/>
              <w:rPr>
                <w:rFonts w:ascii="Aptos" w:hAnsi="Aptos" w:cstheme="minorHAnsi"/>
                <w:spacing w:val="-1"/>
                <w:sz w:val="17"/>
                <w:szCs w:val="17"/>
              </w:rPr>
            </w:pPr>
            <w:r>
              <w:rPr>
                <w:rFonts w:ascii="Aptos" w:hAnsi="Aptos" w:cstheme="minorHAnsi"/>
                <w:spacing w:val="-1"/>
                <w:sz w:val="17"/>
                <w:szCs w:val="17"/>
              </w:rPr>
              <w:t>H</w:t>
            </w:r>
            <w:r w:rsidRPr="0056069F">
              <w:rPr>
                <w:rFonts w:ascii="Aptos" w:hAnsi="Aptos" w:cstheme="minorHAnsi"/>
                <w:spacing w:val="-1"/>
                <w:sz w:val="17"/>
                <w:szCs w:val="17"/>
              </w:rPr>
              <w:t xml:space="preserve">CP </w:t>
            </w:r>
            <w:r>
              <w:rPr>
                <w:rFonts w:ascii="Aptos" w:hAnsi="Aptos" w:cstheme="minorHAnsi"/>
                <w:spacing w:val="-1"/>
                <w:sz w:val="17"/>
                <w:szCs w:val="17"/>
              </w:rPr>
              <w:t xml:space="preserve">Only: </w:t>
            </w:r>
            <w:r w:rsidRPr="0056069F">
              <w:rPr>
                <w:rFonts w:ascii="Aptos" w:hAnsi="Aptos" w:cstheme="minorHAnsi"/>
                <w:spacing w:val="-1"/>
                <w:sz w:val="17"/>
                <w:szCs w:val="17"/>
              </w:rPr>
              <w:t>License for one outlet</w:t>
            </w:r>
          </w:p>
        </w:tc>
        <w:tc>
          <w:tcPr>
            <w:tcW w:w="329" w:type="pct"/>
            <w:vAlign w:val="center"/>
          </w:tcPr>
          <w:p w14:paraId="4358EDCD"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45A7A2FF" w14:textId="77777777" w:rsidR="00CF41D8" w:rsidRPr="00AE15D8" w:rsidRDefault="00CF41D8" w:rsidP="002B020A">
            <w:pPr>
              <w:contextualSpacing/>
              <w:jc w:val="right"/>
              <w:rPr>
                <w:rFonts w:ascii="Aptos" w:hAnsi="Aptos" w:cstheme="minorHAnsi"/>
                <w:b/>
                <w:bCs/>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6</w:t>
            </w:r>
            <w:r w:rsidRPr="0056069F">
              <w:rPr>
                <w:rFonts w:ascii="Aptos" w:hAnsi="Aptos" w:cstheme="minorHAnsi"/>
                <w:spacing w:val="-1"/>
                <w:sz w:val="17"/>
                <w:szCs w:val="17"/>
              </w:rPr>
              <w:t>,</w:t>
            </w:r>
            <w:r>
              <w:rPr>
                <w:rFonts w:ascii="Aptos" w:hAnsi="Aptos" w:cstheme="minorHAnsi"/>
                <w:spacing w:val="-1"/>
                <w:sz w:val="17"/>
                <w:szCs w:val="17"/>
              </w:rPr>
              <w:t>0</w:t>
            </w:r>
            <w:r w:rsidRPr="0056069F">
              <w:rPr>
                <w:rFonts w:ascii="Aptos" w:hAnsi="Aptos" w:cstheme="minorHAnsi"/>
                <w:spacing w:val="-1"/>
                <w:sz w:val="17"/>
                <w:szCs w:val="17"/>
              </w:rPr>
              <w:t>00.00</w:t>
            </w:r>
          </w:p>
        </w:tc>
        <w:tc>
          <w:tcPr>
            <w:tcW w:w="596" w:type="pct"/>
            <w:vAlign w:val="center"/>
          </w:tcPr>
          <w:p w14:paraId="4B24DC17" w14:textId="77777777" w:rsidR="00CF41D8" w:rsidRPr="0056069F" w:rsidRDefault="00CF41D8" w:rsidP="002B020A">
            <w:pPr>
              <w:contextualSpacing/>
              <w:rPr>
                <w:rFonts w:ascii="Aptos" w:hAnsi="Aptos" w:cstheme="minorHAnsi"/>
                <w:b/>
                <w:bCs/>
                <w:sz w:val="17"/>
                <w:szCs w:val="17"/>
              </w:rPr>
            </w:pPr>
          </w:p>
        </w:tc>
      </w:tr>
      <w:tr w:rsidR="00CF41D8" w:rsidRPr="0056069F" w14:paraId="63915E2D" w14:textId="77777777" w:rsidTr="002B020A">
        <w:trPr>
          <w:trHeight w:val="289"/>
        </w:trPr>
        <w:tc>
          <w:tcPr>
            <w:tcW w:w="1036" w:type="pct"/>
            <w:vMerge/>
            <w:vAlign w:val="center"/>
          </w:tcPr>
          <w:p w14:paraId="35234DA8" w14:textId="77777777" w:rsidR="00CF41D8" w:rsidRPr="0056069F" w:rsidRDefault="00CF41D8" w:rsidP="002B020A">
            <w:pPr>
              <w:contextualSpacing/>
              <w:rPr>
                <w:rFonts w:ascii="Aptos" w:hAnsi="Aptos" w:cstheme="minorHAnsi"/>
                <w:sz w:val="17"/>
                <w:szCs w:val="17"/>
              </w:rPr>
            </w:pPr>
          </w:p>
        </w:tc>
        <w:tc>
          <w:tcPr>
            <w:tcW w:w="2460" w:type="pct"/>
            <w:vAlign w:val="center"/>
          </w:tcPr>
          <w:p w14:paraId="2666F90E" w14:textId="77777777" w:rsidR="00CF41D8" w:rsidRPr="00230251" w:rsidRDefault="00CF41D8" w:rsidP="002B020A">
            <w:pPr>
              <w:contextualSpacing/>
              <w:rPr>
                <w:rFonts w:ascii="Aptos" w:hAnsi="Aptos" w:cstheme="minorHAnsi"/>
                <w:spacing w:val="-1"/>
                <w:sz w:val="17"/>
                <w:szCs w:val="17"/>
              </w:rPr>
            </w:pPr>
            <w:r w:rsidRPr="00230251">
              <w:rPr>
                <w:rFonts w:ascii="Aptos" w:hAnsi="Aptos" w:cstheme="minorHAnsi"/>
                <w:spacing w:val="-1"/>
                <w:sz w:val="17"/>
                <w:szCs w:val="17"/>
              </w:rPr>
              <w:t>CHSP and HCP: License for one outlet</w:t>
            </w:r>
          </w:p>
        </w:tc>
        <w:tc>
          <w:tcPr>
            <w:tcW w:w="329" w:type="pct"/>
            <w:vAlign w:val="center"/>
          </w:tcPr>
          <w:p w14:paraId="576D4B73"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16F471EB" w14:textId="77777777" w:rsidR="00CF41D8" w:rsidRPr="0056069F" w:rsidRDefault="00CF41D8" w:rsidP="002B020A">
            <w:pPr>
              <w:contextualSpacing/>
              <w:jc w:val="right"/>
              <w:rPr>
                <w:rFonts w:ascii="Aptos" w:hAnsi="Aptos" w:cstheme="minorHAnsi"/>
                <w:spacing w:val="-1"/>
                <w:sz w:val="17"/>
                <w:szCs w:val="17"/>
              </w:rPr>
            </w:pPr>
            <w:r>
              <w:rPr>
                <w:rFonts w:ascii="Aptos" w:hAnsi="Aptos" w:cstheme="minorHAnsi"/>
                <w:spacing w:val="-1"/>
                <w:sz w:val="17"/>
                <w:szCs w:val="17"/>
              </w:rPr>
              <w:t>$6,500.00</w:t>
            </w:r>
          </w:p>
        </w:tc>
        <w:tc>
          <w:tcPr>
            <w:tcW w:w="596" w:type="pct"/>
            <w:vAlign w:val="center"/>
          </w:tcPr>
          <w:p w14:paraId="3AC2F081" w14:textId="77777777" w:rsidR="00CF41D8" w:rsidRPr="0056069F" w:rsidRDefault="00CF41D8" w:rsidP="002B020A">
            <w:pPr>
              <w:contextualSpacing/>
              <w:rPr>
                <w:rFonts w:ascii="Aptos" w:hAnsi="Aptos" w:cstheme="minorHAnsi"/>
                <w:b/>
                <w:bCs/>
                <w:sz w:val="17"/>
                <w:szCs w:val="17"/>
              </w:rPr>
            </w:pPr>
          </w:p>
        </w:tc>
      </w:tr>
      <w:tr w:rsidR="00CF41D8" w:rsidRPr="0056069F" w14:paraId="3630B0A2" w14:textId="77777777" w:rsidTr="002B020A">
        <w:trPr>
          <w:trHeight w:val="289"/>
        </w:trPr>
        <w:tc>
          <w:tcPr>
            <w:tcW w:w="1036" w:type="pct"/>
            <w:vMerge/>
            <w:vAlign w:val="center"/>
          </w:tcPr>
          <w:p w14:paraId="5AD6D1F7" w14:textId="77777777" w:rsidR="00CF41D8" w:rsidRPr="0056069F" w:rsidRDefault="00CF41D8" w:rsidP="002B020A">
            <w:pPr>
              <w:contextualSpacing/>
              <w:rPr>
                <w:rFonts w:ascii="Aptos" w:hAnsi="Aptos" w:cstheme="minorHAnsi"/>
                <w:sz w:val="17"/>
                <w:szCs w:val="17"/>
              </w:rPr>
            </w:pPr>
          </w:p>
        </w:tc>
        <w:tc>
          <w:tcPr>
            <w:tcW w:w="2460" w:type="pct"/>
            <w:vAlign w:val="center"/>
          </w:tcPr>
          <w:p w14:paraId="7E41E6F7" w14:textId="77777777" w:rsidR="00CF41D8" w:rsidRPr="00230251" w:rsidRDefault="00CF41D8" w:rsidP="002B020A">
            <w:pPr>
              <w:contextualSpacing/>
              <w:rPr>
                <w:rFonts w:ascii="Aptos" w:hAnsi="Aptos" w:cstheme="minorHAnsi"/>
                <w:sz w:val="17"/>
                <w:szCs w:val="17"/>
              </w:rPr>
            </w:pPr>
            <w:r w:rsidRPr="00230251">
              <w:rPr>
                <w:rFonts w:ascii="Aptos" w:hAnsi="Aptos" w:cstheme="minorHAnsi"/>
                <w:spacing w:val="-1"/>
                <w:sz w:val="17"/>
                <w:szCs w:val="17"/>
              </w:rPr>
              <w:t>License for additional outlets (RACS ID)</w:t>
            </w:r>
          </w:p>
        </w:tc>
        <w:tc>
          <w:tcPr>
            <w:tcW w:w="329" w:type="pct"/>
            <w:vAlign w:val="center"/>
          </w:tcPr>
          <w:p w14:paraId="414683B2"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49372825"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25</w:t>
            </w:r>
            <w:r w:rsidRPr="0056069F">
              <w:rPr>
                <w:rFonts w:ascii="Aptos" w:hAnsi="Aptos" w:cstheme="minorHAnsi"/>
                <w:spacing w:val="-1"/>
                <w:sz w:val="17"/>
                <w:szCs w:val="17"/>
              </w:rPr>
              <w:t>0.00</w:t>
            </w:r>
          </w:p>
        </w:tc>
        <w:tc>
          <w:tcPr>
            <w:tcW w:w="596" w:type="pct"/>
            <w:vAlign w:val="center"/>
          </w:tcPr>
          <w:p w14:paraId="640BDD2B" w14:textId="77777777" w:rsidR="00CF41D8" w:rsidRPr="0056069F" w:rsidRDefault="00CF41D8" w:rsidP="002B020A">
            <w:pPr>
              <w:contextualSpacing/>
              <w:rPr>
                <w:rFonts w:ascii="Aptos" w:hAnsi="Aptos" w:cstheme="minorHAnsi"/>
                <w:b/>
                <w:bCs/>
                <w:sz w:val="17"/>
                <w:szCs w:val="17"/>
              </w:rPr>
            </w:pPr>
          </w:p>
        </w:tc>
      </w:tr>
      <w:tr w:rsidR="00CF41D8" w:rsidRPr="0056069F" w14:paraId="5EF9A1FE" w14:textId="77777777" w:rsidTr="002B020A">
        <w:trPr>
          <w:trHeight w:val="271"/>
        </w:trPr>
        <w:tc>
          <w:tcPr>
            <w:tcW w:w="1036" w:type="pct"/>
            <w:vMerge/>
            <w:vAlign w:val="center"/>
          </w:tcPr>
          <w:p w14:paraId="04F513EB" w14:textId="77777777" w:rsidR="00CF41D8" w:rsidRPr="0056069F" w:rsidRDefault="00CF41D8" w:rsidP="002B020A">
            <w:pPr>
              <w:contextualSpacing/>
              <w:rPr>
                <w:rFonts w:ascii="Aptos" w:hAnsi="Aptos" w:cstheme="minorHAnsi"/>
                <w:sz w:val="17"/>
                <w:szCs w:val="17"/>
              </w:rPr>
            </w:pPr>
          </w:p>
        </w:tc>
        <w:tc>
          <w:tcPr>
            <w:tcW w:w="2460" w:type="pct"/>
            <w:vAlign w:val="center"/>
          </w:tcPr>
          <w:p w14:paraId="4909C269" w14:textId="77777777" w:rsidR="00CF41D8" w:rsidRPr="00230251" w:rsidRDefault="00CF41D8" w:rsidP="002B020A">
            <w:pPr>
              <w:contextualSpacing/>
              <w:rPr>
                <w:rFonts w:ascii="Aptos" w:hAnsi="Aptos" w:cstheme="minorHAnsi"/>
                <w:sz w:val="17"/>
                <w:szCs w:val="17"/>
              </w:rPr>
            </w:pPr>
            <w:r w:rsidRPr="00230251">
              <w:rPr>
                <w:rFonts w:ascii="Aptos" w:hAnsi="Aptos" w:cstheme="minorHAnsi"/>
                <w:spacing w:val="-1"/>
                <w:sz w:val="17"/>
                <w:szCs w:val="17"/>
              </w:rPr>
              <w:t xml:space="preserve">Annual Support Subscription – Updates for Policies and Procedures (NOT State </w:t>
            </w:r>
            <w:proofErr w:type="gramStart"/>
            <w:r w:rsidRPr="00230251">
              <w:rPr>
                <w:rFonts w:ascii="Aptos" w:hAnsi="Aptos" w:cstheme="minorHAnsi"/>
                <w:spacing w:val="-1"/>
                <w:sz w:val="17"/>
                <w:szCs w:val="17"/>
              </w:rPr>
              <w:t>legislation)</w:t>
            </w:r>
            <w:r>
              <w:rPr>
                <w:rFonts w:ascii="Aptos" w:hAnsi="Aptos" w:cstheme="minorHAnsi"/>
                <w:spacing w:val="-1"/>
                <w:sz w:val="17"/>
                <w:szCs w:val="17"/>
              </w:rPr>
              <w:t>*</w:t>
            </w:r>
            <w:proofErr w:type="gramEnd"/>
          </w:p>
        </w:tc>
        <w:tc>
          <w:tcPr>
            <w:tcW w:w="329" w:type="pct"/>
            <w:vAlign w:val="center"/>
          </w:tcPr>
          <w:p w14:paraId="16741E26"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7FB54FC6" w14:textId="77777777" w:rsidR="00CF41D8" w:rsidRPr="0056069F" w:rsidRDefault="00CF41D8" w:rsidP="002B020A">
            <w:pPr>
              <w:contextualSpacing/>
              <w:jc w:val="right"/>
              <w:rPr>
                <w:rFonts w:ascii="Aptos" w:hAnsi="Aptos" w:cstheme="minorHAnsi"/>
                <w:sz w:val="17"/>
                <w:szCs w:val="17"/>
              </w:rPr>
            </w:pPr>
            <w:r w:rsidRPr="0056069F">
              <w:rPr>
                <w:rFonts w:ascii="Aptos" w:hAnsi="Aptos" w:cstheme="minorHAnsi"/>
                <w:spacing w:val="-1"/>
                <w:sz w:val="17"/>
                <w:szCs w:val="17"/>
              </w:rPr>
              <w:t>$</w:t>
            </w:r>
            <w:r>
              <w:rPr>
                <w:rFonts w:ascii="Aptos" w:hAnsi="Aptos" w:cstheme="minorHAnsi"/>
                <w:spacing w:val="-1"/>
                <w:sz w:val="17"/>
                <w:szCs w:val="17"/>
              </w:rPr>
              <w:t>8</w:t>
            </w:r>
            <w:r w:rsidRPr="0056069F">
              <w:rPr>
                <w:rFonts w:ascii="Aptos" w:hAnsi="Aptos" w:cstheme="minorHAnsi"/>
                <w:spacing w:val="-1"/>
                <w:sz w:val="17"/>
                <w:szCs w:val="17"/>
              </w:rPr>
              <w:t>00.00</w:t>
            </w:r>
          </w:p>
        </w:tc>
        <w:tc>
          <w:tcPr>
            <w:tcW w:w="596" w:type="pct"/>
            <w:vAlign w:val="center"/>
          </w:tcPr>
          <w:p w14:paraId="69C25311" w14:textId="77777777" w:rsidR="00CF41D8" w:rsidRPr="0056069F" w:rsidRDefault="00CF41D8" w:rsidP="002B020A">
            <w:pPr>
              <w:contextualSpacing/>
              <w:rPr>
                <w:rFonts w:ascii="Aptos" w:hAnsi="Aptos" w:cstheme="minorHAnsi"/>
                <w:b/>
                <w:bCs/>
                <w:sz w:val="17"/>
                <w:szCs w:val="17"/>
              </w:rPr>
            </w:pPr>
          </w:p>
        </w:tc>
      </w:tr>
      <w:tr w:rsidR="00CF41D8" w:rsidRPr="0056069F" w14:paraId="468B38E2" w14:textId="77777777" w:rsidTr="002B020A">
        <w:trPr>
          <w:trHeight w:val="289"/>
        </w:trPr>
        <w:tc>
          <w:tcPr>
            <w:tcW w:w="1036" w:type="pct"/>
            <w:vMerge/>
            <w:vAlign w:val="center"/>
          </w:tcPr>
          <w:p w14:paraId="29C87FEA" w14:textId="77777777" w:rsidR="00CF41D8" w:rsidRPr="0056069F" w:rsidRDefault="00CF41D8" w:rsidP="002B020A">
            <w:pPr>
              <w:contextualSpacing/>
              <w:rPr>
                <w:rFonts w:ascii="Aptos" w:hAnsi="Aptos" w:cstheme="minorHAnsi"/>
                <w:sz w:val="17"/>
                <w:szCs w:val="17"/>
              </w:rPr>
            </w:pPr>
          </w:p>
        </w:tc>
        <w:tc>
          <w:tcPr>
            <w:tcW w:w="2460" w:type="pct"/>
            <w:vAlign w:val="center"/>
          </w:tcPr>
          <w:p w14:paraId="0BE00A67" w14:textId="77777777" w:rsidR="00CF41D8" w:rsidRPr="00230251" w:rsidRDefault="00CF41D8" w:rsidP="002B020A">
            <w:pPr>
              <w:contextualSpacing/>
              <w:rPr>
                <w:rFonts w:ascii="Aptos" w:hAnsi="Aptos" w:cstheme="minorHAnsi"/>
                <w:spacing w:val="-1"/>
                <w:sz w:val="17"/>
                <w:szCs w:val="17"/>
              </w:rPr>
            </w:pPr>
            <w:r w:rsidRPr="00230251">
              <w:rPr>
                <w:rFonts w:ascii="Aptos" w:hAnsi="Aptos" w:cstheme="minorHAnsi"/>
                <w:spacing w:val="-1"/>
                <w:sz w:val="17"/>
                <w:szCs w:val="17"/>
              </w:rPr>
              <w:t>Support fee per additional outlet</w:t>
            </w:r>
          </w:p>
        </w:tc>
        <w:tc>
          <w:tcPr>
            <w:tcW w:w="329" w:type="pct"/>
            <w:vAlign w:val="center"/>
          </w:tcPr>
          <w:p w14:paraId="2CFBD574"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54389A48"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15</w:t>
            </w:r>
            <w:r w:rsidRPr="0056069F">
              <w:rPr>
                <w:rFonts w:ascii="Aptos" w:hAnsi="Aptos" w:cstheme="minorHAnsi"/>
                <w:spacing w:val="-1"/>
                <w:sz w:val="17"/>
                <w:szCs w:val="17"/>
              </w:rPr>
              <w:t>0.00</w:t>
            </w:r>
          </w:p>
        </w:tc>
        <w:tc>
          <w:tcPr>
            <w:tcW w:w="596" w:type="pct"/>
            <w:vAlign w:val="center"/>
          </w:tcPr>
          <w:p w14:paraId="1A839F84" w14:textId="77777777" w:rsidR="00CF41D8" w:rsidRPr="0056069F" w:rsidRDefault="00CF41D8" w:rsidP="002B020A">
            <w:pPr>
              <w:contextualSpacing/>
              <w:rPr>
                <w:rFonts w:ascii="Aptos" w:hAnsi="Aptos" w:cstheme="minorHAnsi"/>
                <w:b/>
                <w:bCs/>
                <w:sz w:val="17"/>
                <w:szCs w:val="17"/>
              </w:rPr>
            </w:pPr>
          </w:p>
        </w:tc>
      </w:tr>
      <w:tr w:rsidR="00CF41D8" w:rsidRPr="0056069F" w14:paraId="5FF72B55" w14:textId="77777777" w:rsidTr="002B020A">
        <w:trPr>
          <w:trHeight w:val="274"/>
        </w:trPr>
        <w:tc>
          <w:tcPr>
            <w:tcW w:w="5000" w:type="pct"/>
            <w:gridSpan w:val="5"/>
            <w:shd w:val="clear" w:color="auto" w:fill="DDD9C3" w:themeFill="background2" w:themeFillShade="E6"/>
            <w:vAlign w:val="center"/>
          </w:tcPr>
          <w:p w14:paraId="66121D33" w14:textId="77777777" w:rsidR="00CF41D8" w:rsidRPr="0056069F" w:rsidRDefault="00CF41D8" w:rsidP="002B020A">
            <w:pPr>
              <w:contextualSpacing/>
              <w:rPr>
                <w:rFonts w:ascii="Aptos" w:hAnsi="Aptos" w:cstheme="minorHAnsi"/>
                <w:sz w:val="17"/>
                <w:szCs w:val="17"/>
              </w:rPr>
            </w:pPr>
            <w:r w:rsidRPr="0056069F">
              <w:rPr>
                <w:rFonts w:ascii="Aptos" w:hAnsi="Aptos" w:cstheme="minorHAnsi"/>
                <w:b/>
                <w:color w:val="741D3D"/>
                <w:spacing w:val="-1"/>
                <w:sz w:val="17"/>
                <w:szCs w:val="17"/>
              </w:rPr>
              <w:t>2.   2024 EXAMPLE POLICIES AND PROCEDURES MANUAL – RESIDENTIAL CARE</w:t>
            </w:r>
          </w:p>
        </w:tc>
      </w:tr>
      <w:tr w:rsidR="00CF41D8" w:rsidRPr="0056069F" w14:paraId="43AD6A91" w14:textId="77777777" w:rsidTr="002B020A">
        <w:trPr>
          <w:trHeight w:val="289"/>
        </w:trPr>
        <w:tc>
          <w:tcPr>
            <w:tcW w:w="1036" w:type="pct"/>
            <w:vMerge w:val="restart"/>
            <w:vAlign w:val="center"/>
          </w:tcPr>
          <w:p w14:paraId="284634BF" w14:textId="77777777" w:rsidR="00CF41D8" w:rsidRPr="0056069F" w:rsidRDefault="00CF41D8" w:rsidP="002B020A">
            <w:pPr>
              <w:contextualSpacing/>
              <w:rPr>
                <w:rFonts w:ascii="Aptos" w:hAnsi="Aptos" w:cstheme="minorHAnsi"/>
                <w:sz w:val="17"/>
                <w:szCs w:val="17"/>
              </w:rPr>
            </w:pPr>
            <w:r w:rsidRPr="0056069F">
              <w:rPr>
                <w:rFonts w:ascii="Aptos" w:hAnsi="Aptos" w:cstheme="minorHAnsi"/>
                <w:spacing w:val="-1"/>
                <w:sz w:val="17"/>
                <w:szCs w:val="17"/>
              </w:rPr>
              <w:t>Example Policies and Procedures and Forms for</w:t>
            </w:r>
            <w:r w:rsidRPr="0056069F">
              <w:rPr>
                <w:rFonts w:ascii="Aptos" w:hAnsi="Aptos" w:cstheme="minorHAnsi"/>
                <w:b/>
                <w:spacing w:val="-1"/>
                <w:sz w:val="17"/>
                <w:szCs w:val="17"/>
              </w:rPr>
              <w:t xml:space="preserve"> </w:t>
            </w:r>
            <w:r w:rsidRPr="0056069F">
              <w:rPr>
                <w:rFonts w:ascii="Aptos" w:hAnsi="Aptos" w:cstheme="minorHAnsi"/>
                <w:b/>
                <w:color w:val="741D3D"/>
                <w:spacing w:val="-1"/>
                <w:sz w:val="17"/>
                <w:szCs w:val="17"/>
              </w:rPr>
              <w:t xml:space="preserve">Residential Care </w:t>
            </w:r>
          </w:p>
        </w:tc>
        <w:tc>
          <w:tcPr>
            <w:tcW w:w="2460" w:type="pct"/>
            <w:vAlign w:val="center"/>
          </w:tcPr>
          <w:p w14:paraId="28624733" w14:textId="77777777" w:rsidR="00CF41D8" w:rsidRPr="0056069F" w:rsidRDefault="00CF41D8" w:rsidP="002B020A">
            <w:pPr>
              <w:contextualSpacing/>
              <w:rPr>
                <w:rFonts w:ascii="Aptos" w:hAnsi="Aptos" w:cstheme="minorHAnsi"/>
                <w:sz w:val="17"/>
                <w:szCs w:val="17"/>
              </w:rPr>
            </w:pPr>
            <w:r w:rsidRPr="0056069F">
              <w:rPr>
                <w:rFonts w:ascii="Aptos" w:hAnsi="Aptos" w:cstheme="minorHAnsi"/>
                <w:spacing w:val="-1"/>
                <w:sz w:val="17"/>
                <w:szCs w:val="17"/>
              </w:rPr>
              <w:t xml:space="preserve">Residential Care: License for one outlet </w:t>
            </w:r>
          </w:p>
        </w:tc>
        <w:tc>
          <w:tcPr>
            <w:tcW w:w="329" w:type="pct"/>
            <w:vAlign w:val="center"/>
          </w:tcPr>
          <w:p w14:paraId="5D5231C3"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354BF58F"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8</w:t>
            </w:r>
            <w:r w:rsidRPr="0056069F">
              <w:rPr>
                <w:rFonts w:ascii="Aptos" w:hAnsi="Aptos" w:cstheme="minorHAnsi"/>
                <w:spacing w:val="-1"/>
                <w:sz w:val="17"/>
                <w:szCs w:val="17"/>
              </w:rPr>
              <w:t>,000.00</w:t>
            </w:r>
          </w:p>
        </w:tc>
        <w:tc>
          <w:tcPr>
            <w:tcW w:w="596" w:type="pct"/>
            <w:vAlign w:val="center"/>
          </w:tcPr>
          <w:p w14:paraId="3E18421F" w14:textId="77777777" w:rsidR="00CF41D8" w:rsidRPr="0056069F" w:rsidRDefault="00CF41D8" w:rsidP="002B020A">
            <w:pPr>
              <w:contextualSpacing/>
              <w:rPr>
                <w:rFonts w:ascii="Aptos" w:hAnsi="Aptos" w:cstheme="minorHAnsi"/>
                <w:b/>
                <w:bCs/>
                <w:sz w:val="17"/>
                <w:szCs w:val="17"/>
              </w:rPr>
            </w:pPr>
          </w:p>
        </w:tc>
      </w:tr>
      <w:tr w:rsidR="00CF41D8" w:rsidRPr="0056069F" w14:paraId="1A3DAE06" w14:textId="77777777" w:rsidTr="002B020A">
        <w:trPr>
          <w:trHeight w:val="289"/>
        </w:trPr>
        <w:tc>
          <w:tcPr>
            <w:tcW w:w="1036" w:type="pct"/>
            <w:vMerge/>
            <w:vAlign w:val="center"/>
          </w:tcPr>
          <w:p w14:paraId="6EDE0534" w14:textId="77777777" w:rsidR="00CF41D8" w:rsidRPr="0056069F" w:rsidRDefault="00CF41D8" w:rsidP="002B020A">
            <w:pPr>
              <w:contextualSpacing/>
              <w:rPr>
                <w:rFonts w:ascii="Aptos" w:hAnsi="Aptos" w:cstheme="minorHAnsi"/>
                <w:sz w:val="17"/>
                <w:szCs w:val="17"/>
              </w:rPr>
            </w:pPr>
          </w:p>
        </w:tc>
        <w:tc>
          <w:tcPr>
            <w:tcW w:w="2460" w:type="pct"/>
            <w:vAlign w:val="center"/>
          </w:tcPr>
          <w:p w14:paraId="567A9580" w14:textId="77777777" w:rsidR="00CF41D8" w:rsidRPr="0056069F" w:rsidRDefault="00CF41D8" w:rsidP="002B020A">
            <w:pPr>
              <w:contextualSpacing/>
              <w:rPr>
                <w:rFonts w:ascii="Aptos" w:hAnsi="Aptos" w:cstheme="minorHAnsi"/>
                <w:sz w:val="17"/>
                <w:szCs w:val="17"/>
              </w:rPr>
            </w:pPr>
            <w:r w:rsidRPr="0056069F">
              <w:rPr>
                <w:rFonts w:ascii="Aptos" w:hAnsi="Aptos" w:cstheme="minorHAnsi"/>
                <w:spacing w:val="-1"/>
                <w:sz w:val="17"/>
                <w:szCs w:val="17"/>
              </w:rPr>
              <w:t>License for additional outlets (RACS ID)</w:t>
            </w:r>
          </w:p>
        </w:tc>
        <w:tc>
          <w:tcPr>
            <w:tcW w:w="329" w:type="pct"/>
            <w:vAlign w:val="center"/>
          </w:tcPr>
          <w:p w14:paraId="37C621D9"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470D4D36"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3</w:t>
            </w:r>
            <w:r w:rsidRPr="0056069F">
              <w:rPr>
                <w:rFonts w:ascii="Aptos" w:hAnsi="Aptos" w:cstheme="minorHAnsi"/>
                <w:spacing w:val="-1"/>
                <w:sz w:val="17"/>
                <w:szCs w:val="17"/>
              </w:rPr>
              <w:t>00.00</w:t>
            </w:r>
          </w:p>
        </w:tc>
        <w:tc>
          <w:tcPr>
            <w:tcW w:w="596" w:type="pct"/>
            <w:vAlign w:val="center"/>
          </w:tcPr>
          <w:p w14:paraId="6457E01D" w14:textId="77777777" w:rsidR="00CF41D8" w:rsidRPr="0056069F" w:rsidRDefault="00CF41D8" w:rsidP="002B020A">
            <w:pPr>
              <w:contextualSpacing/>
              <w:rPr>
                <w:rFonts w:ascii="Aptos" w:hAnsi="Aptos" w:cstheme="minorHAnsi"/>
                <w:b/>
                <w:bCs/>
                <w:sz w:val="17"/>
                <w:szCs w:val="17"/>
              </w:rPr>
            </w:pPr>
          </w:p>
        </w:tc>
      </w:tr>
      <w:tr w:rsidR="00CF41D8" w:rsidRPr="0056069F" w14:paraId="25D3B682" w14:textId="77777777" w:rsidTr="002B020A">
        <w:trPr>
          <w:trHeight w:val="271"/>
        </w:trPr>
        <w:tc>
          <w:tcPr>
            <w:tcW w:w="1036" w:type="pct"/>
            <w:vMerge/>
            <w:vAlign w:val="center"/>
          </w:tcPr>
          <w:p w14:paraId="4B49EED3" w14:textId="77777777" w:rsidR="00CF41D8" w:rsidRPr="0056069F" w:rsidRDefault="00CF41D8" w:rsidP="002B020A">
            <w:pPr>
              <w:contextualSpacing/>
              <w:rPr>
                <w:rFonts w:ascii="Aptos" w:hAnsi="Aptos" w:cstheme="minorHAnsi"/>
                <w:sz w:val="17"/>
                <w:szCs w:val="17"/>
              </w:rPr>
            </w:pPr>
          </w:p>
        </w:tc>
        <w:tc>
          <w:tcPr>
            <w:tcW w:w="2460" w:type="pct"/>
            <w:vAlign w:val="center"/>
          </w:tcPr>
          <w:p w14:paraId="6E5BFBE7" w14:textId="77777777" w:rsidR="00CF41D8" w:rsidRPr="0056069F" w:rsidRDefault="00CF41D8" w:rsidP="002B020A">
            <w:pPr>
              <w:contextualSpacing/>
              <w:rPr>
                <w:rFonts w:ascii="Aptos" w:hAnsi="Aptos" w:cstheme="minorHAnsi"/>
                <w:sz w:val="17"/>
                <w:szCs w:val="17"/>
              </w:rPr>
            </w:pPr>
            <w:r w:rsidRPr="0056069F">
              <w:rPr>
                <w:rFonts w:ascii="Aptos" w:hAnsi="Aptos" w:cstheme="minorHAnsi"/>
                <w:spacing w:val="-1"/>
                <w:sz w:val="17"/>
                <w:szCs w:val="17"/>
              </w:rPr>
              <w:t xml:space="preserve">Annual Support Subscription – Updates for Policies and Procedures (NOT State </w:t>
            </w:r>
            <w:proofErr w:type="gramStart"/>
            <w:r w:rsidRPr="0056069F">
              <w:rPr>
                <w:rFonts w:ascii="Aptos" w:hAnsi="Aptos" w:cstheme="minorHAnsi"/>
                <w:spacing w:val="-1"/>
                <w:sz w:val="17"/>
                <w:szCs w:val="17"/>
              </w:rPr>
              <w:t>legislation)</w:t>
            </w:r>
            <w:r>
              <w:rPr>
                <w:rFonts w:ascii="Aptos" w:hAnsi="Aptos" w:cstheme="minorHAnsi"/>
                <w:spacing w:val="-1"/>
                <w:sz w:val="17"/>
                <w:szCs w:val="17"/>
              </w:rPr>
              <w:t>*</w:t>
            </w:r>
            <w:proofErr w:type="gramEnd"/>
          </w:p>
        </w:tc>
        <w:tc>
          <w:tcPr>
            <w:tcW w:w="329" w:type="pct"/>
            <w:vAlign w:val="center"/>
          </w:tcPr>
          <w:p w14:paraId="59DBB24B"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5C53DE4E" w14:textId="77777777" w:rsidR="00CF41D8" w:rsidRPr="0056069F" w:rsidRDefault="00CF41D8" w:rsidP="002B020A">
            <w:pPr>
              <w:contextualSpacing/>
              <w:jc w:val="right"/>
              <w:rPr>
                <w:rFonts w:ascii="Aptos" w:hAnsi="Aptos" w:cstheme="minorHAnsi"/>
                <w:sz w:val="17"/>
                <w:szCs w:val="17"/>
              </w:rPr>
            </w:pPr>
            <w:r w:rsidRPr="0056069F">
              <w:rPr>
                <w:rFonts w:ascii="Aptos" w:hAnsi="Aptos" w:cstheme="minorHAnsi"/>
                <w:spacing w:val="-1"/>
                <w:sz w:val="17"/>
                <w:szCs w:val="17"/>
              </w:rPr>
              <w:t>$1,</w:t>
            </w:r>
            <w:r>
              <w:rPr>
                <w:rFonts w:ascii="Aptos" w:hAnsi="Aptos" w:cstheme="minorHAnsi"/>
                <w:spacing w:val="-1"/>
                <w:sz w:val="17"/>
                <w:szCs w:val="17"/>
              </w:rPr>
              <w:t>0</w:t>
            </w:r>
            <w:r w:rsidRPr="0056069F">
              <w:rPr>
                <w:rFonts w:ascii="Aptos" w:hAnsi="Aptos" w:cstheme="minorHAnsi"/>
                <w:spacing w:val="-1"/>
                <w:sz w:val="17"/>
                <w:szCs w:val="17"/>
              </w:rPr>
              <w:t>00.00</w:t>
            </w:r>
          </w:p>
        </w:tc>
        <w:tc>
          <w:tcPr>
            <w:tcW w:w="596" w:type="pct"/>
            <w:vAlign w:val="center"/>
          </w:tcPr>
          <w:p w14:paraId="1884483B" w14:textId="77777777" w:rsidR="00CF41D8" w:rsidRPr="0056069F" w:rsidRDefault="00CF41D8" w:rsidP="002B020A">
            <w:pPr>
              <w:contextualSpacing/>
              <w:rPr>
                <w:rFonts w:ascii="Aptos" w:hAnsi="Aptos" w:cstheme="minorHAnsi"/>
                <w:b/>
                <w:bCs/>
                <w:sz w:val="17"/>
                <w:szCs w:val="17"/>
              </w:rPr>
            </w:pPr>
          </w:p>
        </w:tc>
      </w:tr>
      <w:tr w:rsidR="00CF41D8" w:rsidRPr="0056069F" w14:paraId="11D0B84A" w14:textId="77777777" w:rsidTr="002B020A">
        <w:trPr>
          <w:trHeight w:val="289"/>
        </w:trPr>
        <w:tc>
          <w:tcPr>
            <w:tcW w:w="1036" w:type="pct"/>
            <w:vMerge/>
            <w:vAlign w:val="center"/>
          </w:tcPr>
          <w:p w14:paraId="460D601C" w14:textId="77777777" w:rsidR="00CF41D8" w:rsidRPr="0056069F" w:rsidRDefault="00CF41D8" w:rsidP="002B020A">
            <w:pPr>
              <w:contextualSpacing/>
              <w:rPr>
                <w:rFonts w:ascii="Aptos" w:hAnsi="Aptos" w:cstheme="minorHAnsi"/>
                <w:sz w:val="17"/>
                <w:szCs w:val="17"/>
              </w:rPr>
            </w:pPr>
          </w:p>
        </w:tc>
        <w:tc>
          <w:tcPr>
            <w:tcW w:w="2460" w:type="pct"/>
            <w:vAlign w:val="center"/>
          </w:tcPr>
          <w:p w14:paraId="0A2CE592"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Support fee per additional outlet</w:t>
            </w:r>
          </w:p>
        </w:tc>
        <w:tc>
          <w:tcPr>
            <w:tcW w:w="329" w:type="pct"/>
            <w:vAlign w:val="center"/>
          </w:tcPr>
          <w:p w14:paraId="776FCBE1"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16ED7FA3"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$250.00</w:t>
            </w:r>
          </w:p>
        </w:tc>
        <w:tc>
          <w:tcPr>
            <w:tcW w:w="596" w:type="pct"/>
            <w:vAlign w:val="center"/>
          </w:tcPr>
          <w:p w14:paraId="30463E4C" w14:textId="77777777" w:rsidR="00CF41D8" w:rsidRPr="0056069F" w:rsidRDefault="00CF41D8" w:rsidP="002B020A">
            <w:pPr>
              <w:contextualSpacing/>
              <w:rPr>
                <w:rFonts w:ascii="Aptos" w:hAnsi="Aptos" w:cstheme="minorHAnsi"/>
                <w:b/>
                <w:bCs/>
                <w:sz w:val="17"/>
                <w:szCs w:val="17"/>
              </w:rPr>
            </w:pPr>
          </w:p>
        </w:tc>
      </w:tr>
      <w:tr w:rsidR="00CF41D8" w:rsidRPr="0056069F" w14:paraId="55DB4775" w14:textId="77777777" w:rsidTr="002B020A">
        <w:trPr>
          <w:trHeight w:val="300"/>
        </w:trPr>
        <w:tc>
          <w:tcPr>
            <w:tcW w:w="5000" w:type="pct"/>
            <w:gridSpan w:val="5"/>
            <w:shd w:val="clear" w:color="auto" w:fill="DDD9C3" w:themeFill="background2" w:themeFillShade="E6"/>
            <w:vAlign w:val="center"/>
          </w:tcPr>
          <w:p w14:paraId="0F3A97B9" w14:textId="77777777" w:rsidR="00CF41D8" w:rsidRPr="0056069F" w:rsidRDefault="00CF41D8" w:rsidP="002B020A">
            <w:pPr>
              <w:contextualSpacing/>
              <w:rPr>
                <w:rFonts w:ascii="Aptos" w:hAnsi="Aptos" w:cstheme="minorHAnsi"/>
                <w:sz w:val="17"/>
                <w:szCs w:val="17"/>
              </w:rPr>
            </w:pPr>
            <w:r w:rsidRPr="0056069F">
              <w:rPr>
                <w:rFonts w:ascii="Aptos" w:hAnsi="Aptos" w:cstheme="minorHAnsi"/>
                <w:b/>
                <w:color w:val="741D3D"/>
                <w:spacing w:val="-1"/>
                <w:sz w:val="17"/>
                <w:szCs w:val="17"/>
              </w:rPr>
              <w:t>3.   2024</w:t>
            </w:r>
            <w:r w:rsidRPr="0056069F">
              <w:rPr>
                <w:rFonts w:ascii="Aptos" w:hAnsi="Aptos" w:cstheme="minorHAnsi"/>
                <w:sz w:val="17"/>
                <w:szCs w:val="17"/>
              </w:rPr>
              <w:t xml:space="preserve"> </w:t>
            </w:r>
            <w:r w:rsidRPr="0056069F">
              <w:rPr>
                <w:rFonts w:ascii="Aptos" w:hAnsi="Aptos" w:cstheme="minorHAnsi"/>
                <w:b/>
                <w:color w:val="741D3D"/>
                <w:spacing w:val="-1"/>
                <w:sz w:val="17"/>
                <w:szCs w:val="17"/>
              </w:rPr>
              <w:t>EXAMPLE POLICIES AND PROCEDURES MANUAL – INTEGRATED HOME CARE AND RESIDENTIAL CARE</w:t>
            </w:r>
          </w:p>
        </w:tc>
      </w:tr>
      <w:tr w:rsidR="00CF41D8" w:rsidRPr="0056069F" w14:paraId="0D5D08FF" w14:textId="77777777" w:rsidTr="002B020A">
        <w:trPr>
          <w:trHeight w:val="271"/>
        </w:trPr>
        <w:tc>
          <w:tcPr>
            <w:tcW w:w="1036" w:type="pct"/>
            <w:vMerge w:val="restart"/>
            <w:vAlign w:val="center"/>
          </w:tcPr>
          <w:p w14:paraId="585136A2" w14:textId="77777777" w:rsidR="00CF41D8" w:rsidRPr="0056069F" w:rsidRDefault="00CF41D8" w:rsidP="002B020A">
            <w:pPr>
              <w:contextualSpacing/>
              <w:rPr>
                <w:rFonts w:ascii="Aptos" w:hAnsi="Aptos" w:cstheme="minorHAnsi"/>
                <w:sz w:val="17"/>
                <w:szCs w:val="17"/>
              </w:rPr>
            </w:pPr>
            <w:r w:rsidRPr="0056069F">
              <w:rPr>
                <w:rFonts w:ascii="Aptos" w:hAnsi="Aptos" w:cstheme="minorHAnsi"/>
                <w:spacing w:val="-1"/>
                <w:sz w:val="17"/>
                <w:szCs w:val="17"/>
              </w:rPr>
              <w:t>Example Policies and Procedures and Forms for</w:t>
            </w:r>
            <w:r w:rsidRPr="0056069F">
              <w:rPr>
                <w:rFonts w:ascii="Aptos" w:hAnsi="Aptos" w:cstheme="minorHAnsi"/>
                <w:b/>
                <w:spacing w:val="-1"/>
                <w:sz w:val="17"/>
                <w:szCs w:val="17"/>
              </w:rPr>
              <w:t xml:space="preserve"> </w:t>
            </w:r>
            <w:r w:rsidRPr="0056069F">
              <w:rPr>
                <w:rFonts w:ascii="Aptos" w:hAnsi="Aptos" w:cstheme="minorHAnsi"/>
                <w:b/>
                <w:color w:val="741D3D"/>
                <w:spacing w:val="-1"/>
                <w:sz w:val="17"/>
                <w:szCs w:val="17"/>
              </w:rPr>
              <w:t>Integrated Home Care and Residential Care</w:t>
            </w:r>
          </w:p>
        </w:tc>
        <w:tc>
          <w:tcPr>
            <w:tcW w:w="2460" w:type="pct"/>
            <w:vAlign w:val="center"/>
          </w:tcPr>
          <w:p w14:paraId="3EA9CA9B"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 xml:space="preserve">Integrated Home Care and Residential Care: License for one outlet. </w:t>
            </w:r>
          </w:p>
          <w:p w14:paraId="12CE696A" w14:textId="77777777" w:rsidR="00CF41D8" w:rsidRPr="006A7ED0"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For Home Care Select: CHSP</w:t>
            </w:r>
            <w:r>
              <w:rPr>
                <w:rFonts w:ascii="Aptos" w:hAnsi="Aptos" w:cstheme="minorHAnsi"/>
                <w:spacing w:val="-1"/>
                <w:sz w:val="17"/>
                <w:szCs w:val="17"/>
              </w:rPr>
              <w:t xml:space="preserve">  </w:t>
            </w:r>
            <w:sdt>
              <w:sdtPr>
                <w:rPr>
                  <w:rFonts w:ascii="Aptos" w:hAnsi="Aptos" w:cstheme="minorHAnsi"/>
                  <w:sz w:val="20"/>
                  <w:szCs w:val="20"/>
                </w:rPr>
                <w:id w:val="-1790584398"/>
                <w14:checkbox>
                  <w14:checked w14:val="0"/>
                  <w14:checkedState w14:val="00FE" w14:font="Wingdings"/>
                  <w14:uncheckedState w14:val="00A8" w14:font="Wingdings"/>
                </w14:checkbox>
              </w:sdtPr>
              <w:sdtContent>
                <w:r w:rsidRPr="00085AF2">
                  <w:rPr>
                    <w:rFonts w:ascii="Aptos" w:hAnsi="Aptos" w:cstheme="minorHAnsi"/>
                    <w:sz w:val="20"/>
                    <w:szCs w:val="20"/>
                  </w:rPr>
                  <w:sym w:font="Wingdings" w:char="F0A8"/>
                </w:r>
              </w:sdtContent>
            </w:sdt>
            <w:r>
              <w:rPr>
                <w:rFonts w:ascii="Aptos" w:hAnsi="Aptos" w:cstheme="minorHAnsi"/>
                <w:sz w:val="20"/>
                <w:szCs w:val="20"/>
              </w:rPr>
              <w:t xml:space="preserve"> </w:t>
            </w:r>
            <w:r w:rsidRPr="0056069F">
              <w:rPr>
                <w:rFonts w:ascii="Aptos" w:hAnsi="Aptos" w:cstheme="minorHAnsi"/>
                <w:spacing w:val="-1"/>
                <w:sz w:val="17"/>
                <w:szCs w:val="17"/>
              </w:rPr>
              <w:t>HCP</w:t>
            </w:r>
            <w:r>
              <w:rPr>
                <w:rFonts w:ascii="Aptos" w:hAnsi="Aptos" w:cstheme="minorHAnsi"/>
                <w:spacing w:val="-1"/>
                <w:sz w:val="17"/>
                <w:szCs w:val="17"/>
              </w:rPr>
              <w:t xml:space="preserve"> </w:t>
            </w:r>
            <w:r w:rsidRPr="0056069F">
              <w:rPr>
                <w:rFonts w:ascii="Aptos" w:hAnsi="Aptos" w:cstheme="minorHAnsi"/>
                <w:spacing w:val="-1"/>
                <w:sz w:val="17"/>
                <w:szCs w:val="17"/>
              </w:rPr>
              <w:t xml:space="preserve"> </w:t>
            </w:r>
            <w:sdt>
              <w:sdtPr>
                <w:rPr>
                  <w:rFonts w:ascii="Aptos" w:hAnsi="Aptos" w:cstheme="minorHAnsi"/>
                  <w:sz w:val="20"/>
                  <w:szCs w:val="20"/>
                </w:rPr>
                <w:id w:val="-1567955425"/>
                <w14:checkbox>
                  <w14:checked w14:val="0"/>
                  <w14:checkedState w14:val="00FE" w14:font="Wingdings"/>
                  <w14:uncheckedState w14:val="00A8" w14:font="Wingdings"/>
                </w14:checkbox>
              </w:sdtPr>
              <w:sdtContent>
                <w:r w:rsidRPr="00085AF2">
                  <w:rPr>
                    <w:rFonts w:ascii="Aptos" w:hAnsi="Aptos" w:cstheme="minorHAnsi"/>
                    <w:sz w:val="20"/>
                    <w:szCs w:val="20"/>
                  </w:rPr>
                  <w:sym w:font="Wingdings" w:char="F0A8"/>
                </w:r>
              </w:sdtContent>
            </w:sdt>
            <w:r w:rsidRPr="0056069F">
              <w:rPr>
                <w:rFonts w:ascii="Aptos" w:hAnsi="Aptos" w:cstheme="minorHAnsi"/>
                <w:sz w:val="17"/>
                <w:szCs w:val="17"/>
              </w:rPr>
              <w:t xml:space="preserve"> </w:t>
            </w:r>
            <w:r w:rsidRPr="0056069F">
              <w:rPr>
                <w:rFonts w:ascii="Aptos" w:hAnsi="Aptos" w:cstheme="minorHAnsi"/>
                <w:spacing w:val="-1"/>
                <w:sz w:val="17"/>
                <w:szCs w:val="17"/>
              </w:rPr>
              <w:t xml:space="preserve">Both </w:t>
            </w:r>
            <w:r>
              <w:rPr>
                <w:rFonts w:ascii="Aptos" w:hAnsi="Aptos" w:cstheme="minorHAnsi"/>
                <w:spacing w:val="-1"/>
                <w:sz w:val="17"/>
                <w:szCs w:val="17"/>
              </w:rPr>
              <w:t xml:space="preserve"> </w:t>
            </w:r>
            <w:sdt>
              <w:sdtPr>
                <w:rPr>
                  <w:rFonts w:ascii="Aptos" w:hAnsi="Aptos" w:cstheme="minorHAnsi"/>
                  <w:sz w:val="20"/>
                  <w:szCs w:val="20"/>
                </w:rPr>
                <w:id w:val="-1163400467"/>
                <w14:checkbox>
                  <w14:checked w14:val="0"/>
                  <w14:checkedState w14:val="00FE" w14:font="Wingdings"/>
                  <w14:uncheckedState w14:val="00A8" w14:font="Wingdings"/>
                </w14:checkbox>
              </w:sdtPr>
              <w:sdtContent>
                <w:r w:rsidRPr="00085AF2">
                  <w:rPr>
                    <w:rFonts w:ascii="Aptos" w:hAnsi="Aptos" w:cstheme="minorHAnsi"/>
                    <w:sz w:val="20"/>
                    <w:szCs w:val="20"/>
                  </w:rPr>
                  <w:sym w:font="Wingdings" w:char="F0A8"/>
                </w:r>
              </w:sdtContent>
            </w:sdt>
          </w:p>
        </w:tc>
        <w:tc>
          <w:tcPr>
            <w:tcW w:w="329" w:type="pct"/>
            <w:vAlign w:val="center"/>
          </w:tcPr>
          <w:p w14:paraId="13AEB777"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30C10D4C"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$1</w:t>
            </w:r>
            <w:r>
              <w:rPr>
                <w:rFonts w:ascii="Aptos" w:hAnsi="Aptos" w:cstheme="minorHAnsi"/>
                <w:spacing w:val="-1"/>
                <w:sz w:val="17"/>
                <w:szCs w:val="17"/>
              </w:rPr>
              <w:t>0</w:t>
            </w:r>
            <w:r w:rsidRPr="0056069F">
              <w:rPr>
                <w:rFonts w:ascii="Aptos" w:hAnsi="Aptos" w:cstheme="minorHAnsi"/>
                <w:spacing w:val="-1"/>
                <w:sz w:val="17"/>
                <w:szCs w:val="17"/>
              </w:rPr>
              <w:t>,000.00</w:t>
            </w:r>
          </w:p>
        </w:tc>
        <w:tc>
          <w:tcPr>
            <w:tcW w:w="596" w:type="pct"/>
            <w:vAlign w:val="center"/>
          </w:tcPr>
          <w:p w14:paraId="7927F7DE" w14:textId="77777777" w:rsidR="00CF41D8" w:rsidRPr="0056069F" w:rsidRDefault="00CF41D8" w:rsidP="002B020A">
            <w:pPr>
              <w:contextualSpacing/>
              <w:rPr>
                <w:rFonts w:ascii="Aptos" w:hAnsi="Aptos" w:cstheme="minorHAnsi"/>
                <w:b/>
                <w:bCs/>
                <w:sz w:val="17"/>
                <w:szCs w:val="17"/>
              </w:rPr>
            </w:pPr>
          </w:p>
        </w:tc>
      </w:tr>
      <w:tr w:rsidR="00CF41D8" w:rsidRPr="0056069F" w14:paraId="1E54FA5D" w14:textId="77777777" w:rsidTr="002B020A">
        <w:trPr>
          <w:trHeight w:val="289"/>
        </w:trPr>
        <w:tc>
          <w:tcPr>
            <w:tcW w:w="1036" w:type="pct"/>
            <w:vMerge/>
            <w:vAlign w:val="center"/>
          </w:tcPr>
          <w:p w14:paraId="452ED02A" w14:textId="77777777" w:rsidR="00CF41D8" w:rsidRPr="0056069F" w:rsidRDefault="00CF41D8" w:rsidP="002B020A">
            <w:pPr>
              <w:contextualSpacing/>
              <w:rPr>
                <w:rFonts w:ascii="Aptos" w:hAnsi="Aptos" w:cstheme="minorHAnsi"/>
                <w:sz w:val="17"/>
                <w:szCs w:val="17"/>
              </w:rPr>
            </w:pPr>
          </w:p>
        </w:tc>
        <w:tc>
          <w:tcPr>
            <w:tcW w:w="2460" w:type="pct"/>
            <w:vAlign w:val="center"/>
          </w:tcPr>
          <w:p w14:paraId="2FF4B792" w14:textId="77777777" w:rsidR="00CF41D8" w:rsidRPr="0056069F" w:rsidRDefault="00CF41D8" w:rsidP="002B020A">
            <w:pPr>
              <w:contextualSpacing/>
              <w:rPr>
                <w:rFonts w:ascii="Aptos" w:hAnsi="Aptos" w:cstheme="minorHAnsi"/>
                <w:sz w:val="17"/>
                <w:szCs w:val="17"/>
              </w:rPr>
            </w:pPr>
            <w:r w:rsidRPr="0056069F">
              <w:rPr>
                <w:rFonts w:ascii="Aptos" w:hAnsi="Aptos" w:cstheme="minorHAnsi"/>
                <w:spacing w:val="-1"/>
                <w:sz w:val="17"/>
                <w:szCs w:val="17"/>
              </w:rPr>
              <w:t>License for each additional outlet (RACS ID)</w:t>
            </w:r>
          </w:p>
        </w:tc>
        <w:tc>
          <w:tcPr>
            <w:tcW w:w="329" w:type="pct"/>
            <w:vAlign w:val="center"/>
          </w:tcPr>
          <w:p w14:paraId="5A332D7C"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7864D8E4"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$500.00</w:t>
            </w:r>
          </w:p>
        </w:tc>
        <w:tc>
          <w:tcPr>
            <w:tcW w:w="596" w:type="pct"/>
            <w:vAlign w:val="center"/>
          </w:tcPr>
          <w:p w14:paraId="4FE1A3C7" w14:textId="77777777" w:rsidR="00CF41D8" w:rsidRPr="0056069F" w:rsidRDefault="00CF41D8" w:rsidP="002B020A">
            <w:pPr>
              <w:contextualSpacing/>
              <w:rPr>
                <w:rFonts w:ascii="Aptos" w:hAnsi="Aptos" w:cstheme="minorHAnsi"/>
                <w:b/>
                <w:bCs/>
                <w:sz w:val="17"/>
                <w:szCs w:val="17"/>
              </w:rPr>
            </w:pPr>
          </w:p>
        </w:tc>
      </w:tr>
      <w:tr w:rsidR="00CF41D8" w:rsidRPr="0056069F" w14:paraId="1B005A3B" w14:textId="77777777" w:rsidTr="002B020A">
        <w:trPr>
          <w:trHeight w:val="271"/>
        </w:trPr>
        <w:tc>
          <w:tcPr>
            <w:tcW w:w="1036" w:type="pct"/>
            <w:vMerge/>
            <w:vAlign w:val="center"/>
          </w:tcPr>
          <w:p w14:paraId="3D1578EF" w14:textId="77777777" w:rsidR="00CF41D8" w:rsidRPr="0056069F" w:rsidRDefault="00CF41D8" w:rsidP="002B020A">
            <w:pPr>
              <w:contextualSpacing/>
              <w:rPr>
                <w:rFonts w:ascii="Aptos" w:hAnsi="Aptos" w:cstheme="minorHAnsi"/>
                <w:sz w:val="17"/>
                <w:szCs w:val="17"/>
              </w:rPr>
            </w:pPr>
          </w:p>
        </w:tc>
        <w:tc>
          <w:tcPr>
            <w:tcW w:w="2460" w:type="pct"/>
            <w:vAlign w:val="center"/>
          </w:tcPr>
          <w:p w14:paraId="7BCD36AC" w14:textId="77777777" w:rsidR="00CF41D8" w:rsidRPr="0056069F" w:rsidRDefault="00CF41D8" w:rsidP="002B020A">
            <w:pPr>
              <w:contextualSpacing/>
              <w:rPr>
                <w:rFonts w:ascii="Aptos" w:hAnsi="Aptos" w:cstheme="minorHAnsi"/>
                <w:sz w:val="17"/>
                <w:szCs w:val="17"/>
              </w:rPr>
            </w:pPr>
            <w:r w:rsidRPr="0056069F">
              <w:rPr>
                <w:rFonts w:ascii="Aptos" w:hAnsi="Aptos" w:cstheme="minorHAnsi"/>
                <w:spacing w:val="-1"/>
                <w:sz w:val="17"/>
                <w:szCs w:val="17"/>
              </w:rPr>
              <w:t xml:space="preserve">Annual Support Subscription – Updates for Policies and Procedures (NOT State </w:t>
            </w:r>
            <w:proofErr w:type="gramStart"/>
            <w:r w:rsidRPr="0056069F">
              <w:rPr>
                <w:rFonts w:ascii="Aptos" w:hAnsi="Aptos" w:cstheme="minorHAnsi"/>
                <w:spacing w:val="-1"/>
                <w:sz w:val="17"/>
                <w:szCs w:val="17"/>
              </w:rPr>
              <w:t>legislation)</w:t>
            </w:r>
            <w:r>
              <w:rPr>
                <w:rFonts w:ascii="Aptos" w:hAnsi="Aptos" w:cstheme="minorHAnsi"/>
                <w:spacing w:val="-1"/>
                <w:sz w:val="17"/>
                <w:szCs w:val="17"/>
              </w:rPr>
              <w:t>*</w:t>
            </w:r>
            <w:proofErr w:type="gramEnd"/>
          </w:p>
        </w:tc>
        <w:tc>
          <w:tcPr>
            <w:tcW w:w="329" w:type="pct"/>
            <w:vAlign w:val="center"/>
          </w:tcPr>
          <w:p w14:paraId="0AB75A20"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370937FF"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1</w:t>
            </w:r>
            <w:r w:rsidRPr="0056069F">
              <w:rPr>
                <w:rFonts w:ascii="Aptos" w:hAnsi="Aptos" w:cstheme="minorHAnsi"/>
                <w:spacing w:val="-1"/>
                <w:sz w:val="17"/>
                <w:szCs w:val="17"/>
              </w:rPr>
              <w:t>,</w:t>
            </w:r>
            <w:r>
              <w:rPr>
                <w:rFonts w:ascii="Aptos" w:hAnsi="Aptos" w:cstheme="minorHAnsi"/>
                <w:spacing w:val="-1"/>
                <w:sz w:val="17"/>
                <w:szCs w:val="17"/>
              </w:rPr>
              <w:t>5</w:t>
            </w:r>
            <w:r w:rsidRPr="0056069F">
              <w:rPr>
                <w:rFonts w:ascii="Aptos" w:hAnsi="Aptos" w:cstheme="minorHAnsi"/>
                <w:spacing w:val="-1"/>
                <w:sz w:val="17"/>
                <w:szCs w:val="17"/>
              </w:rPr>
              <w:t>00.00</w:t>
            </w:r>
          </w:p>
        </w:tc>
        <w:tc>
          <w:tcPr>
            <w:tcW w:w="596" w:type="pct"/>
            <w:vAlign w:val="center"/>
          </w:tcPr>
          <w:p w14:paraId="77B5F837" w14:textId="77777777" w:rsidR="00CF41D8" w:rsidRPr="0056069F" w:rsidRDefault="00CF41D8" w:rsidP="002B020A">
            <w:pPr>
              <w:contextualSpacing/>
              <w:rPr>
                <w:rFonts w:ascii="Aptos" w:hAnsi="Aptos" w:cstheme="minorHAnsi"/>
                <w:b/>
                <w:bCs/>
                <w:sz w:val="17"/>
                <w:szCs w:val="17"/>
              </w:rPr>
            </w:pPr>
          </w:p>
        </w:tc>
      </w:tr>
      <w:tr w:rsidR="00CF41D8" w:rsidRPr="0056069F" w14:paraId="0E192DE7" w14:textId="77777777" w:rsidTr="002B020A">
        <w:trPr>
          <w:trHeight w:val="289"/>
        </w:trPr>
        <w:tc>
          <w:tcPr>
            <w:tcW w:w="1036" w:type="pct"/>
            <w:vMerge/>
            <w:vAlign w:val="center"/>
          </w:tcPr>
          <w:p w14:paraId="779253D6" w14:textId="77777777" w:rsidR="00CF41D8" w:rsidRPr="0056069F" w:rsidRDefault="00CF41D8" w:rsidP="002B020A">
            <w:pPr>
              <w:contextualSpacing/>
              <w:rPr>
                <w:rFonts w:ascii="Aptos" w:hAnsi="Aptos" w:cstheme="minorHAnsi"/>
                <w:sz w:val="17"/>
                <w:szCs w:val="17"/>
              </w:rPr>
            </w:pPr>
          </w:p>
        </w:tc>
        <w:tc>
          <w:tcPr>
            <w:tcW w:w="2460" w:type="pct"/>
            <w:vAlign w:val="center"/>
          </w:tcPr>
          <w:p w14:paraId="43A720BE"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Support fee per additional outlet</w:t>
            </w:r>
          </w:p>
        </w:tc>
        <w:tc>
          <w:tcPr>
            <w:tcW w:w="329" w:type="pct"/>
            <w:vAlign w:val="center"/>
          </w:tcPr>
          <w:p w14:paraId="7D9FF75B"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7CE15232"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$300.00</w:t>
            </w:r>
          </w:p>
        </w:tc>
        <w:tc>
          <w:tcPr>
            <w:tcW w:w="596" w:type="pct"/>
            <w:vAlign w:val="center"/>
          </w:tcPr>
          <w:p w14:paraId="6B1B36FB" w14:textId="77777777" w:rsidR="00CF41D8" w:rsidRPr="0056069F" w:rsidRDefault="00CF41D8" w:rsidP="002B020A">
            <w:pPr>
              <w:contextualSpacing/>
              <w:rPr>
                <w:rFonts w:ascii="Aptos" w:hAnsi="Aptos" w:cstheme="minorHAnsi"/>
                <w:b/>
                <w:bCs/>
                <w:sz w:val="17"/>
                <w:szCs w:val="17"/>
              </w:rPr>
            </w:pPr>
          </w:p>
        </w:tc>
      </w:tr>
      <w:tr w:rsidR="00CF41D8" w:rsidRPr="0056069F" w14:paraId="3CD9B028" w14:textId="77777777" w:rsidTr="002B020A">
        <w:trPr>
          <w:trHeight w:val="271"/>
        </w:trPr>
        <w:tc>
          <w:tcPr>
            <w:tcW w:w="5000" w:type="pct"/>
            <w:gridSpan w:val="5"/>
            <w:shd w:val="clear" w:color="auto" w:fill="DDD9C3" w:themeFill="background2" w:themeFillShade="E6"/>
          </w:tcPr>
          <w:p w14:paraId="7702ADFD" w14:textId="77777777" w:rsidR="00CF41D8" w:rsidRPr="0056069F" w:rsidRDefault="00CF41D8" w:rsidP="002B020A">
            <w:pPr>
              <w:contextualSpacing/>
              <w:rPr>
                <w:rFonts w:ascii="Aptos" w:hAnsi="Aptos" w:cstheme="minorHAnsi"/>
                <w:sz w:val="17"/>
                <w:szCs w:val="17"/>
              </w:rPr>
            </w:pPr>
            <w:r w:rsidRPr="0056069F">
              <w:rPr>
                <w:rFonts w:ascii="Aptos" w:hAnsi="Aptos" w:cstheme="minorHAnsi"/>
                <w:b/>
                <w:color w:val="741D3D"/>
                <w:spacing w:val="-1"/>
                <w:sz w:val="17"/>
                <w:szCs w:val="17"/>
              </w:rPr>
              <w:t>4.</w:t>
            </w:r>
            <w:r w:rsidRPr="0056069F">
              <w:rPr>
                <w:rFonts w:ascii="Aptos" w:hAnsi="Aptos" w:cstheme="minorHAnsi"/>
                <w:sz w:val="17"/>
                <w:szCs w:val="17"/>
              </w:rPr>
              <w:t xml:space="preserve">   </w:t>
            </w:r>
            <w:r w:rsidRPr="0056069F">
              <w:rPr>
                <w:rFonts w:ascii="Aptos" w:hAnsi="Aptos" w:cstheme="minorHAnsi"/>
                <w:b/>
                <w:color w:val="741D3D"/>
                <w:spacing w:val="-1"/>
                <w:sz w:val="17"/>
                <w:szCs w:val="17"/>
              </w:rPr>
              <w:t>ADDITIONAL CUSTOMISATION SERVICES FOR EXAMPLE POLICIES AND PROCEDURES MANUALS</w:t>
            </w:r>
          </w:p>
        </w:tc>
      </w:tr>
      <w:tr w:rsidR="00CF41D8" w:rsidRPr="00C20706" w14:paraId="72FA44CF" w14:textId="77777777" w:rsidTr="002B020A">
        <w:trPr>
          <w:trHeight w:val="346"/>
        </w:trPr>
        <w:tc>
          <w:tcPr>
            <w:tcW w:w="1036" w:type="pct"/>
            <w:vMerge w:val="restart"/>
            <w:vAlign w:val="center"/>
          </w:tcPr>
          <w:p w14:paraId="0647C215" w14:textId="77777777" w:rsidR="00CF41D8" w:rsidRPr="00C20706" w:rsidRDefault="00CF41D8" w:rsidP="002B020A">
            <w:pPr>
              <w:contextualSpacing/>
              <w:rPr>
                <w:rFonts w:ascii="Aptos" w:hAnsi="Aptos" w:cstheme="minorHAnsi"/>
                <w:sz w:val="17"/>
                <w:szCs w:val="17"/>
              </w:rPr>
            </w:pPr>
            <w:r w:rsidRPr="00C20706">
              <w:rPr>
                <w:rFonts w:ascii="Aptos" w:hAnsi="Aptos" w:cstheme="minorHAnsi"/>
                <w:b/>
                <w:color w:val="741D3D"/>
                <w:spacing w:val="-1"/>
                <w:sz w:val="17"/>
                <w:szCs w:val="17"/>
              </w:rPr>
              <w:t>Customisation Options for the Policies and Procedures</w:t>
            </w:r>
          </w:p>
        </w:tc>
        <w:tc>
          <w:tcPr>
            <w:tcW w:w="2460" w:type="pct"/>
            <w:vAlign w:val="center"/>
          </w:tcPr>
          <w:p w14:paraId="09ED410D" w14:textId="77777777" w:rsidR="00CF41D8" w:rsidRPr="00230251" w:rsidRDefault="00CF41D8" w:rsidP="002B020A">
            <w:pPr>
              <w:contextualSpacing/>
              <w:rPr>
                <w:rFonts w:ascii="Aptos" w:hAnsi="Aptos" w:cstheme="minorHAnsi"/>
                <w:sz w:val="17"/>
                <w:szCs w:val="17"/>
              </w:rPr>
            </w:pPr>
            <w:r w:rsidRPr="00230251">
              <w:rPr>
                <w:rFonts w:ascii="Aptos" w:hAnsi="Aptos" w:cstheme="minorHAnsi"/>
                <w:spacing w:val="-1"/>
                <w:sz w:val="17"/>
                <w:szCs w:val="17"/>
              </w:rPr>
              <w:t>Inclusion of your logo and service name in the P&amp;P and forms</w:t>
            </w:r>
          </w:p>
        </w:tc>
        <w:tc>
          <w:tcPr>
            <w:tcW w:w="329" w:type="pct"/>
            <w:vAlign w:val="center"/>
          </w:tcPr>
          <w:p w14:paraId="6DE543A5" w14:textId="77777777" w:rsidR="00CF41D8" w:rsidRPr="00230251" w:rsidRDefault="00CF41D8" w:rsidP="002B020A">
            <w:pPr>
              <w:contextualSpacing/>
              <w:jc w:val="center"/>
              <w:rPr>
                <w:rFonts w:ascii="Aptos" w:hAnsi="Aptos" w:cstheme="minorHAnsi"/>
                <w:sz w:val="17"/>
                <w:szCs w:val="17"/>
              </w:rPr>
            </w:pPr>
          </w:p>
        </w:tc>
        <w:tc>
          <w:tcPr>
            <w:tcW w:w="579" w:type="pct"/>
            <w:vAlign w:val="center"/>
          </w:tcPr>
          <w:p w14:paraId="0F610C6D" w14:textId="77777777" w:rsidR="00CF41D8" w:rsidRPr="00230251" w:rsidRDefault="00CF41D8" w:rsidP="002B020A">
            <w:pPr>
              <w:contextualSpacing/>
              <w:jc w:val="right"/>
              <w:rPr>
                <w:rFonts w:ascii="Aptos" w:hAnsi="Aptos" w:cstheme="minorHAnsi"/>
                <w:sz w:val="17"/>
                <w:szCs w:val="17"/>
              </w:rPr>
            </w:pPr>
            <w:r w:rsidRPr="00230251">
              <w:rPr>
                <w:rFonts w:ascii="Aptos" w:hAnsi="Aptos" w:cstheme="minorHAnsi"/>
                <w:spacing w:val="-1"/>
                <w:sz w:val="17"/>
                <w:szCs w:val="17"/>
              </w:rPr>
              <w:t>$600.00</w:t>
            </w:r>
          </w:p>
        </w:tc>
        <w:tc>
          <w:tcPr>
            <w:tcW w:w="596" w:type="pct"/>
            <w:vAlign w:val="center"/>
          </w:tcPr>
          <w:p w14:paraId="19267243" w14:textId="77777777" w:rsidR="00CF41D8" w:rsidRPr="00C20706" w:rsidRDefault="00CF41D8" w:rsidP="002B020A">
            <w:pPr>
              <w:contextualSpacing/>
              <w:rPr>
                <w:rFonts w:ascii="Aptos" w:hAnsi="Aptos" w:cstheme="minorHAnsi"/>
                <w:b/>
                <w:bCs/>
                <w:sz w:val="17"/>
                <w:szCs w:val="17"/>
              </w:rPr>
            </w:pPr>
          </w:p>
        </w:tc>
      </w:tr>
      <w:tr w:rsidR="00CF41D8" w:rsidRPr="00C20706" w14:paraId="792F0ECC" w14:textId="77777777" w:rsidTr="002B020A">
        <w:trPr>
          <w:trHeight w:val="330"/>
        </w:trPr>
        <w:tc>
          <w:tcPr>
            <w:tcW w:w="1036" w:type="pct"/>
            <w:vMerge/>
            <w:vAlign w:val="center"/>
          </w:tcPr>
          <w:p w14:paraId="062EBC8D" w14:textId="77777777" w:rsidR="00CF41D8" w:rsidRPr="00C20706" w:rsidRDefault="00CF41D8" w:rsidP="002B020A">
            <w:pPr>
              <w:contextualSpacing/>
              <w:rPr>
                <w:rFonts w:ascii="Aptos" w:hAnsi="Aptos" w:cstheme="minorHAnsi"/>
                <w:sz w:val="17"/>
                <w:szCs w:val="17"/>
              </w:rPr>
            </w:pPr>
            <w:bookmarkStart w:id="1" w:name="_Hlk181966390"/>
          </w:p>
        </w:tc>
        <w:tc>
          <w:tcPr>
            <w:tcW w:w="2460" w:type="pct"/>
            <w:vAlign w:val="center"/>
          </w:tcPr>
          <w:p w14:paraId="4A0430BC" w14:textId="77777777" w:rsidR="00CF41D8" w:rsidRPr="00230251" w:rsidRDefault="00CF41D8" w:rsidP="002B020A">
            <w:pPr>
              <w:contextualSpacing/>
              <w:rPr>
                <w:rFonts w:ascii="Aptos" w:hAnsi="Aptos" w:cstheme="minorHAnsi"/>
                <w:spacing w:val="-1"/>
                <w:sz w:val="17"/>
                <w:szCs w:val="17"/>
              </w:rPr>
            </w:pPr>
            <w:r w:rsidRPr="00230251">
              <w:rPr>
                <w:rFonts w:ascii="Aptos" w:hAnsi="Aptos" w:cstheme="minorHAnsi"/>
                <w:spacing w:val="-1"/>
                <w:sz w:val="17"/>
                <w:szCs w:val="17"/>
                <w:lang w:val="en-GB"/>
              </w:rPr>
              <w:t>Change Example Worker Positions to your Organisation Positions. (You need to complete the Attached Positions Form.)</w:t>
            </w:r>
          </w:p>
        </w:tc>
        <w:tc>
          <w:tcPr>
            <w:tcW w:w="329" w:type="pct"/>
            <w:vAlign w:val="center"/>
          </w:tcPr>
          <w:p w14:paraId="1DCE6907" w14:textId="77777777" w:rsidR="00CF41D8" w:rsidRPr="00230251" w:rsidRDefault="00CF41D8" w:rsidP="002B020A">
            <w:pPr>
              <w:contextualSpacing/>
              <w:jc w:val="center"/>
              <w:rPr>
                <w:rFonts w:ascii="Aptos" w:hAnsi="Aptos" w:cstheme="minorHAnsi"/>
                <w:sz w:val="17"/>
                <w:szCs w:val="17"/>
              </w:rPr>
            </w:pPr>
          </w:p>
        </w:tc>
        <w:tc>
          <w:tcPr>
            <w:tcW w:w="579" w:type="pct"/>
            <w:vAlign w:val="center"/>
          </w:tcPr>
          <w:p w14:paraId="129FE506" w14:textId="77777777" w:rsidR="00CF41D8" w:rsidRPr="00230251" w:rsidRDefault="00CF41D8" w:rsidP="002B020A">
            <w:pPr>
              <w:contextualSpacing/>
              <w:jc w:val="right"/>
              <w:rPr>
                <w:rFonts w:ascii="Aptos" w:hAnsi="Aptos" w:cstheme="minorHAnsi"/>
                <w:spacing w:val="-1"/>
                <w:sz w:val="17"/>
                <w:szCs w:val="17"/>
              </w:rPr>
            </w:pPr>
            <w:r w:rsidRPr="00230251">
              <w:rPr>
                <w:rFonts w:ascii="Aptos" w:hAnsi="Aptos" w:cstheme="minorHAnsi"/>
                <w:spacing w:val="-1"/>
                <w:sz w:val="17"/>
                <w:szCs w:val="17"/>
              </w:rPr>
              <w:t>$1500.00</w:t>
            </w:r>
          </w:p>
        </w:tc>
        <w:tc>
          <w:tcPr>
            <w:tcW w:w="596" w:type="pct"/>
            <w:vAlign w:val="center"/>
          </w:tcPr>
          <w:p w14:paraId="1B21C27E" w14:textId="77777777" w:rsidR="00CF41D8" w:rsidRPr="00C20706" w:rsidRDefault="00CF41D8" w:rsidP="002B020A">
            <w:pPr>
              <w:contextualSpacing/>
              <w:rPr>
                <w:rFonts w:ascii="Aptos" w:hAnsi="Aptos" w:cstheme="minorHAnsi"/>
                <w:b/>
                <w:bCs/>
                <w:sz w:val="17"/>
                <w:szCs w:val="17"/>
              </w:rPr>
            </w:pPr>
          </w:p>
        </w:tc>
      </w:tr>
      <w:bookmarkEnd w:id="1"/>
      <w:tr w:rsidR="00CF41D8" w:rsidRPr="0056069F" w14:paraId="4795E470" w14:textId="77777777" w:rsidTr="002B020A">
        <w:trPr>
          <w:trHeight w:val="330"/>
        </w:trPr>
        <w:tc>
          <w:tcPr>
            <w:tcW w:w="1036" w:type="pct"/>
            <w:vMerge/>
            <w:vAlign w:val="center"/>
          </w:tcPr>
          <w:p w14:paraId="1D579CB3" w14:textId="77777777" w:rsidR="00CF41D8" w:rsidRPr="00C20706" w:rsidRDefault="00CF41D8" w:rsidP="002B020A">
            <w:pPr>
              <w:contextualSpacing/>
              <w:rPr>
                <w:rFonts w:ascii="Aptos" w:hAnsi="Aptos" w:cstheme="minorHAnsi"/>
                <w:sz w:val="17"/>
                <w:szCs w:val="17"/>
              </w:rPr>
            </w:pPr>
          </w:p>
        </w:tc>
        <w:tc>
          <w:tcPr>
            <w:tcW w:w="2460" w:type="pct"/>
            <w:vAlign w:val="center"/>
          </w:tcPr>
          <w:p w14:paraId="45234AC8" w14:textId="77777777" w:rsidR="00CF41D8" w:rsidRPr="00230251" w:rsidRDefault="00CF41D8" w:rsidP="002B020A">
            <w:pPr>
              <w:contextualSpacing/>
              <w:rPr>
                <w:rFonts w:ascii="Aptos" w:hAnsi="Aptos" w:cstheme="minorHAnsi"/>
                <w:spacing w:val="-1"/>
                <w:sz w:val="17"/>
                <w:szCs w:val="17"/>
              </w:rPr>
            </w:pPr>
            <w:r w:rsidRPr="00230251">
              <w:rPr>
                <w:rFonts w:ascii="Aptos" w:hAnsi="Aptos" w:cstheme="minorHAnsi"/>
                <w:spacing w:val="-1"/>
                <w:sz w:val="17"/>
                <w:szCs w:val="17"/>
              </w:rPr>
              <w:t xml:space="preserve">Change legislation references in the Policies and Procedures (not Forms) to your State or Territory (Not required for WA) </w:t>
            </w:r>
          </w:p>
        </w:tc>
        <w:tc>
          <w:tcPr>
            <w:tcW w:w="329" w:type="pct"/>
            <w:vAlign w:val="center"/>
          </w:tcPr>
          <w:p w14:paraId="75F8A6A1" w14:textId="77777777" w:rsidR="00CF41D8" w:rsidRPr="00230251" w:rsidRDefault="00CF41D8" w:rsidP="002B020A">
            <w:pPr>
              <w:contextualSpacing/>
              <w:jc w:val="center"/>
              <w:rPr>
                <w:rFonts w:ascii="Aptos" w:hAnsi="Aptos" w:cstheme="minorHAnsi"/>
                <w:sz w:val="17"/>
                <w:szCs w:val="17"/>
              </w:rPr>
            </w:pPr>
          </w:p>
        </w:tc>
        <w:tc>
          <w:tcPr>
            <w:tcW w:w="579" w:type="pct"/>
            <w:vAlign w:val="center"/>
          </w:tcPr>
          <w:p w14:paraId="5F1D75BB" w14:textId="77777777" w:rsidR="00CF41D8" w:rsidRPr="00230251" w:rsidRDefault="00CF41D8" w:rsidP="002B020A">
            <w:pPr>
              <w:contextualSpacing/>
              <w:jc w:val="right"/>
              <w:rPr>
                <w:rFonts w:ascii="Aptos" w:hAnsi="Aptos" w:cstheme="minorHAnsi"/>
                <w:spacing w:val="-1"/>
                <w:sz w:val="17"/>
                <w:szCs w:val="17"/>
              </w:rPr>
            </w:pPr>
            <w:r w:rsidRPr="00230251">
              <w:rPr>
                <w:rFonts w:ascii="Aptos" w:hAnsi="Aptos" w:cstheme="minorHAnsi"/>
                <w:spacing w:val="-1"/>
                <w:sz w:val="17"/>
                <w:szCs w:val="17"/>
              </w:rPr>
              <w:t>$900.00</w:t>
            </w:r>
          </w:p>
        </w:tc>
        <w:tc>
          <w:tcPr>
            <w:tcW w:w="596" w:type="pct"/>
            <w:vAlign w:val="center"/>
          </w:tcPr>
          <w:p w14:paraId="083A81E5" w14:textId="77777777" w:rsidR="00CF41D8" w:rsidRPr="0056069F" w:rsidRDefault="00CF41D8" w:rsidP="002B020A">
            <w:pPr>
              <w:contextualSpacing/>
              <w:rPr>
                <w:rFonts w:ascii="Aptos" w:hAnsi="Aptos" w:cstheme="minorHAnsi"/>
                <w:b/>
                <w:bCs/>
                <w:sz w:val="17"/>
                <w:szCs w:val="17"/>
              </w:rPr>
            </w:pPr>
          </w:p>
        </w:tc>
      </w:tr>
      <w:tr w:rsidR="00CF41D8" w:rsidRPr="0056069F" w14:paraId="3CA7C7A9" w14:textId="77777777" w:rsidTr="002B020A">
        <w:trPr>
          <w:trHeight w:val="330"/>
        </w:trPr>
        <w:tc>
          <w:tcPr>
            <w:tcW w:w="1036" w:type="pct"/>
            <w:vMerge/>
            <w:vAlign w:val="center"/>
          </w:tcPr>
          <w:p w14:paraId="5C698A02" w14:textId="77777777" w:rsidR="00CF41D8" w:rsidRPr="0056069F" w:rsidRDefault="00CF41D8" w:rsidP="002B020A">
            <w:pPr>
              <w:contextualSpacing/>
              <w:rPr>
                <w:rFonts w:ascii="Aptos" w:hAnsi="Aptos" w:cstheme="minorHAnsi"/>
                <w:sz w:val="17"/>
                <w:szCs w:val="17"/>
              </w:rPr>
            </w:pPr>
          </w:p>
        </w:tc>
        <w:tc>
          <w:tcPr>
            <w:tcW w:w="2460" w:type="pct"/>
            <w:vAlign w:val="center"/>
          </w:tcPr>
          <w:p w14:paraId="57E04917" w14:textId="77777777" w:rsidR="00CF41D8" w:rsidRPr="0056069F" w:rsidRDefault="00CF41D8" w:rsidP="002B020A">
            <w:pPr>
              <w:contextualSpacing/>
              <w:rPr>
                <w:rFonts w:ascii="Aptos" w:hAnsi="Aptos" w:cstheme="minorHAnsi"/>
                <w:spacing w:val="-1"/>
                <w:sz w:val="17"/>
                <w:szCs w:val="17"/>
              </w:rPr>
            </w:pPr>
            <w:r w:rsidRPr="0056069F">
              <w:rPr>
                <w:rFonts w:ascii="Aptos" w:hAnsi="Aptos"/>
                <w:spacing w:val="-1"/>
                <w:sz w:val="17"/>
                <w:szCs w:val="17"/>
              </w:rPr>
              <w:t>State-Specific Content Support Subscription. - Content will be audited twice per year. A summary of the audit, and any required changes, will be provided. (</w:t>
            </w:r>
            <w:r>
              <w:rPr>
                <w:rFonts w:ascii="Aptos" w:hAnsi="Aptos"/>
                <w:spacing w:val="-1"/>
                <w:sz w:val="17"/>
                <w:szCs w:val="17"/>
              </w:rPr>
              <w:t>All States and Territories)</w:t>
            </w:r>
          </w:p>
        </w:tc>
        <w:tc>
          <w:tcPr>
            <w:tcW w:w="329" w:type="pct"/>
            <w:vAlign w:val="center"/>
          </w:tcPr>
          <w:p w14:paraId="5260D371"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679C78F4"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$375.00</w:t>
            </w:r>
            <w:r>
              <w:rPr>
                <w:rFonts w:ascii="Aptos" w:hAnsi="Aptos" w:cstheme="minorHAnsi"/>
                <w:spacing w:val="-1"/>
                <w:sz w:val="17"/>
                <w:szCs w:val="17"/>
              </w:rPr>
              <w:t xml:space="preserve"> per State</w:t>
            </w:r>
          </w:p>
        </w:tc>
        <w:tc>
          <w:tcPr>
            <w:tcW w:w="596" w:type="pct"/>
            <w:vAlign w:val="center"/>
          </w:tcPr>
          <w:p w14:paraId="78D91FD9" w14:textId="77777777" w:rsidR="00CF41D8" w:rsidRPr="0056069F" w:rsidRDefault="00CF41D8" w:rsidP="002B020A">
            <w:pPr>
              <w:contextualSpacing/>
              <w:rPr>
                <w:rFonts w:ascii="Aptos" w:hAnsi="Aptos" w:cstheme="minorHAnsi"/>
                <w:b/>
                <w:bCs/>
                <w:sz w:val="17"/>
                <w:szCs w:val="17"/>
              </w:rPr>
            </w:pPr>
          </w:p>
        </w:tc>
      </w:tr>
      <w:tr w:rsidR="00CF41D8" w:rsidRPr="0056069F" w14:paraId="189BEF3B" w14:textId="77777777" w:rsidTr="002B020A">
        <w:trPr>
          <w:trHeight w:val="325"/>
        </w:trPr>
        <w:tc>
          <w:tcPr>
            <w:tcW w:w="5000" w:type="pct"/>
            <w:gridSpan w:val="5"/>
            <w:shd w:val="clear" w:color="auto" w:fill="DDD9C3" w:themeFill="background2" w:themeFillShade="E6"/>
            <w:vAlign w:val="center"/>
          </w:tcPr>
          <w:p w14:paraId="0BA373BE" w14:textId="77777777" w:rsidR="00CF41D8" w:rsidRPr="0056069F" w:rsidRDefault="00CF41D8" w:rsidP="002B020A">
            <w:pPr>
              <w:contextualSpacing/>
              <w:rPr>
                <w:rFonts w:ascii="Aptos" w:hAnsi="Aptos" w:cstheme="minorHAnsi"/>
                <w:sz w:val="17"/>
                <w:szCs w:val="17"/>
              </w:rPr>
            </w:pPr>
            <w:r w:rsidRPr="0056069F">
              <w:rPr>
                <w:rFonts w:ascii="Aptos" w:hAnsi="Aptos" w:cstheme="minorHAnsi"/>
                <w:b/>
                <w:color w:val="741D3D"/>
                <w:spacing w:val="-1"/>
                <w:sz w:val="17"/>
                <w:szCs w:val="17"/>
              </w:rPr>
              <w:t>6.   2024 AUDIT AND SURVEY TOOLS: (Requires Microsoft Word and Excel 2007 or newer)</w:t>
            </w:r>
            <w:r>
              <w:rPr>
                <w:rFonts w:ascii="Aptos" w:hAnsi="Aptos" w:cstheme="minorHAnsi"/>
                <w:b/>
                <w:color w:val="741D3D"/>
                <w:spacing w:val="-1"/>
                <w:sz w:val="17"/>
                <w:szCs w:val="17"/>
              </w:rPr>
              <w:t xml:space="preserve"> - </w:t>
            </w:r>
            <w:r w:rsidRPr="00541F2B">
              <w:rPr>
                <w:rFonts w:ascii="Aptos" w:hAnsi="Aptos" w:cstheme="minorHAnsi"/>
                <w:b/>
                <w:bCs/>
                <w:color w:val="EE0000"/>
                <w:spacing w:val="-1"/>
                <w:sz w:val="17"/>
                <w:szCs w:val="17"/>
                <w:lang w:val="en-GB"/>
              </w:rPr>
              <w:t>(</w:t>
            </w:r>
            <w:r w:rsidRPr="00E722EF">
              <w:rPr>
                <w:rFonts w:ascii="Aptos" w:hAnsi="Aptos" w:cstheme="minorHAnsi"/>
                <w:b/>
                <w:bCs/>
                <w:color w:val="EE0000"/>
                <w:spacing w:val="-1"/>
                <w:sz w:val="17"/>
                <w:szCs w:val="17"/>
                <w:lang w:val="en-GB"/>
              </w:rPr>
              <w:t>Double Prices for non-P&amp;P Purchasers</w:t>
            </w:r>
            <w:r w:rsidRPr="00541F2B">
              <w:rPr>
                <w:rFonts w:ascii="Aptos" w:hAnsi="Aptos" w:cstheme="minorHAnsi"/>
                <w:b/>
                <w:bCs/>
                <w:color w:val="EE0000"/>
                <w:spacing w:val="-1"/>
                <w:sz w:val="17"/>
                <w:szCs w:val="17"/>
                <w:lang w:val="en-GB"/>
              </w:rPr>
              <w:t>)</w:t>
            </w:r>
          </w:p>
        </w:tc>
      </w:tr>
      <w:tr w:rsidR="00CF41D8" w:rsidRPr="0056069F" w14:paraId="62C706F1" w14:textId="77777777" w:rsidTr="002B020A">
        <w:trPr>
          <w:trHeight w:val="346"/>
        </w:trPr>
        <w:tc>
          <w:tcPr>
            <w:tcW w:w="1036" w:type="pct"/>
            <w:vMerge w:val="restart"/>
            <w:vAlign w:val="center"/>
          </w:tcPr>
          <w:p w14:paraId="31356E8B"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Audit and Survey Tools for Home Care</w:t>
            </w:r>
          </w:p>
        </w:tc>
        <w:tc>
          <w:tcPr>
            <w:tcW w:w="2460" w:type="pct"/>
            <w:vAlign w:val="center"/>
          </w:tcPr>
          <w:p w14:paraId="69DEA89B"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License for one outlet</w:t>
            </w:r>
          </w:p>
        </w:tc>
        <w:tc>
          <w:tcPr>
            <w:tcW w:w="329" w:type="pct"/>
            <w:vAlign w:val="center"/>
          </w:tcPr>
          <w:p w14:paraId="1DF7218B"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2CCEA62B"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w:t>
            </w:r>
            <w:r>
              <w:rPr>
                <w:rFonts w:ascii="Aptos" w:hAnsi="Aptos" w:cstheme="minorHAnsi"/>
                <w:spacing w:val="-1"/>
                <w:sz w:val="17"/>
                <w:szCs w:val="17"/>
              </w:rPr>
              <w:t>12</w:t>
            </w:r>
            <w:r w:rsidRPr="0056069F">
              <w:rPr>
                <w:rFonts w:ascii="Aptos" w:hAnsi="Aptos" w:cstheme="minorHAnsi"/>
                <w:spacing w:val="-1"/>
                <w:sz w:val="17"/>
                <w:szCs w:val="17"/>
              </w:rPr>
              <w:t>00.00</w:t>
            </w:r>
          </w:p>
        </w:tc>
        <w:tc>
          <w:tcPr>
            <w:tcW w:w="596" w:type="pct"/>
            <w:vAlign w:val="center"/>
          </w:tcPr>
          <w:p w14:paraId="0EC97CD7" w14:textId="77777777" w:rsidR="00CF41D8" w:rsidRPr="0056069F" w:rsidRDefault="00CF41D8" w:rsidP="002B020A">
            <w:pPr>
              <w:contextualSpacing/>
              <w:rPr>
                <w:rFonts w:ascii="Aptos" w:hAnsi="Aptos" w:cstheme="minorHAnsi"/>
                <w:b/>
                <w:bCs/>
                <w:sz w:val="17"/>
                <w:szCs w:val="17"/>
              </w:rPr>
            </w:pPr>
          </w:p>
        </w:tc>
      </w:tr>
      <w:tr w:rsidR="00CF41D8" w:rsidRPr="0056069F" w14:paraId="66712575" w14:textId="77777777" w:rsidTr="002B020A">
        <w:trPr>
          <w:trHeight w:val="346"/>
        </w:trPr>
        <w:tc>
          <w:tcPr>
            <w:tcW w:w="1036" w:type="pct"/>
            <w:vMerge/>
            <w:vAlign w:val="center"/>
          </w:tcPr>
          <w:p w14:paraId="0862264B" w14:textId="77777777" w:rsidR="00CF41D8" w:rsidRPr="0056069F" w:rsidRDefault="00CF41D8" w:rsidP="002B020A">
            <w:pPr>
              <w:contextualSpacing/>
              <w:rPr>
                <w:rFonts w:ascii="Aptos" w:hAnsi="Aptos" w:cstheme="minorHAnsi"/>
                <w:spacing w:val="-1"/>
                <w:sz w:val="17"/>
                <w:szCs w:val="17"/>
              </w:rPr>
            </w:pPr>
          </w:p>
        </w:tc>
        <w:tc>
          <w:tcPr>
            <w:tcW w:w="2460" w:type="pct"/>
            <w:vAlign w:val="center"/>
          </w:tcPr>
          <w:p w14:paraId="3863BD73"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License for each additional outlet</w:t>
            </w:r>
          </w:p>
        </w:tc>
        <w:tc>
          <w:tcPr>
            <w:tcW w:w="329" w:type="pct"/>
            <w:vAlign w:val="center"/>
          </w:tcPr>
          <w:p w14:paraId="6567B313"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564DD8FC"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$100.00 ea</w:t>
            </w:r>
            <w:r>
              <w:rPr>
                <w:rFonts w:ascii="Aptos" w:hAnsi="Aptos" w:cstheme="minorHAnsi"/>
                <w:spacing w:val="-1"/>
                <w:sz w:val="17"/>
                <w:szCs w:val="17"/>
              </w:rPr>
              <w:t>.</w:t>
            </w:r>
          </w:p>
        </w:tc>
        <w:tc>
          <w:tcPr>
            <w:tcW w:w="596" w:type="pct"/>
            <w:vAlign w:val="center"/>
          </w:tcPr>
          <w:p w14:paraId="038A29C5" w14:textId="77777777" w:rsidR="00CF41D8" w:rsidRPr="0056069F" w:rsidRDefault="00CF41D8" w:rsidP="002B020A">
            <w:pPr>
              <w:contextualSpacing/>
              <w:rPr>
                <w:rFonts w:ascii="Aptos" w:hAnsi="Aptos" w:cstheme="minorHAnsi"/>
                <w:b/>
                <w:bCs/>
                <w:sz w:val="17"/>
                <w:szCs w:val="17"/>
              </w:rPr>
            </w:pPr>
          </w:p>
        </w:tc>
      </w:tr>
      <w:tr w:rsidR="00CF41D8" w:rsidRPr="0056069F" w14:paraId="0E05369D" w14:textId="77777777" w:rsidTr="002B020A">
        <w:trPr>
          <w:trHeight w:val="346"/>
        </w:trPr>
        <w:tc>
          <w:tcPr>
            <w:tcW w:w="1036" w:type="pct"/>
            <w:vMerge w:val="restart"/>
            <w:vAlign w:val="center"/>
          </w:tcPr>
          <w:p w14:paraId="1DB6F0DE"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Audit and Survey Tools for Residential Care</w:t>
            </w:r>
          </w:p>
        </w:tc>
        <w:tc>
          <w:tcPr>
            <w:tcW w:w="2460" w:type="pct"/>
            <w:vAlign w:val="center"/>
          </w:tcPr>
          <w:p w14:paraId="0E4335B1"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License for one outlet</w:t>
            </w:r>
          </w:p>
        </w:tc>
        <w:tc>
          <w:tcPr>
            <w:tcW w:w="329" w:type="pct"/>
            <w:vAlign w:val="center"/>
          </w:tcPr>
          <w:p w14:paraId="436F6DE4"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24D78C36"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$1,</w:t>
            </w:r>
            <w:r>
              <w:rPr>
                <w:rFonts w:ascii="Aptos" w:hAnsi="Aptos" w:cstheme="minorHAnsi"/>
                <w:spacing w:val="-1"/>
                <w:sz w:val="17"/>
                <w:szCs w:val="17"/>
              </w:rPr>
              <w:t>4</w:t>
            </w:r>
            <w:r w:rsidRPr="0056069F">
              <w:rPr>
                <w:rFonts w:ascii="Aptos" w:hAnsi="Aptos" w:cstheme="minorHAnsi"/>
                <w:spacing w:val="-1"/>
                <w:sz w:val="17"/>
                <w:szCs w:val="17"/>
              </w:rPr>
              <w:t>00.00</w:t>
            </w:r>
          </w:p>
        </w:tc>
        <w:tc>
          <w:tcPr>
            <w:tcW w:w="596" w:type="pct"/>
            <w:vAlign w:val="center"/>
          </w:tcPr>
          <w:p w14:paraId="7C2AB8EC" w14:textId="77777777" w:rsidR="00CF41D8" w:rsidRPr="0056069F" w:rsidRDefault="00CF41D8" w:rsidP="002B020A">
            <w:pPr>
              <w:contextualSpacing/>
              <w:rPr>
                <w:rFonts w:ascii="Aptos" w:hAnsi="Aptos" w:cstheme="minorHAnsi"/>
                <w:b/>
                <w:bCs/>
                <w:sz w:val="17"/>
                <w:szCs w:val="17"/>
              </w:rPr>
            </w:pPr>
          </w:p>
        </w:tc>
      </w:tr>
      <w:tr w:rsidR="00CF41D8" w:rsidRPr="0056069F" w14:paraId="547223DF" w14:textId="77777777" w:rsidTr="002B020A">
        <w:trPr>
          <w:trHeight w:val="346"/>
        </w:trPr>
        <w:tc>
          <w:tcPr>
            <w:tcW w:w="1036" w:type="pct"/>
            <w:vMerge/>
            <w:vAlign w:val="center"/>
          </w:tcPr>
          <w:p w14:paraId="790CE8B1" w14:textId="77777777" w:rsidR="00CF41D8" w:rsidRPr="0056069F" w:rsidRDefault="00CF41D8" w:rsidP="002B020A">
            <w:pPr>
              <w:contextualSpacing/>
              <w:rPr>
                <w:rFonts w:ascii="Aptos" w:hAnsi="Aptos" w:cstheme="minorHAnsi"/>
                <w:spacing w:val="-1"/>
                <w:sz w:val="17"/>
                <w:szCs w:val="17"/>
              </w:rPr>
            </w:pPr>
          </w:p>
        </w:tc>
        <w:tc>
          <w:tcPr>
            <w:tcW w:w="2460" w:type="pct"/>
            <w:vAlign w:val="center"/>
          </w:tcPr>
          <w:p w14:paraId="7F47CF53"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License for additional outlets</w:t>
            </w:r>
          </w:p>
        </w:tc>
        <w:tc>
          <w:tcPr>
            <w:tcW w:w="329" w:type="pct"/>
            <w:vAlign w:val="center"/>
          </w:tcPr>
          <w:p w14:paraId="00E99B44"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1CF639C6"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$100.00 ea</w:t>
            </w:r>
            <w:r>
              <w:rPr>
                <w:rFonts w:ascii="Aptos" w:hAnsi="Aptos" w:cstheme="minorHAnsi"/>
                <w:spacing w:val="-1"/>
                <w:sz w:val="17"/>
                <w:szCs w:val="17"/>
              </w:rPr>
              <w:t>.</w:t>
            </w:r>
          </w:p>
        </w:tc>
        <w:tc>
          <w:tcPr>
            <w:tcW w:w="596" w:type="pct"/>
            <w:vAlign w:val="center"/>
          </w:tcPr>
          <w:p w14:paraId="2D133201" w14:textId="77777777" w:rsidR="00CF41D8" w:rsidRPr="0056069F" w:rsidRDefault="00CF41D8" w:rsidP="002B020A">
            <w:pPr>
              <w:contextualSpacing/>
              <w:rPr>
                <w:rFonts w:ascii="Aptos" w:hAnsi="Aptos" w:cstheme="minorHAnsi"/>
                <w:b/>
                <w:bCs/>
                <w:sz w:val="17"/>
                <w:szCs w:val="17"/>
              </w:rPr>
            </w:pPr>
          </w:p>
        </w:tc>
      </w:tr>
      <w:tr w:rsidR="00CF41D8" w:rsidRPr="0056069F" w14:paraId="669D8E96" w14:textId="77777777" w:rsidTr="002B020A">
        <w:trPr>
          <w:trHeight w:val="346"/>
        </w:trPr>
        <w:tc>
          <w:tcPr>
            <w:tcW w:w="1036" w:type="pct"/>
            <w:vMerge w:val="restart"/>
            <w:vAlign w:val="center"/>
          </w:tcPr>
          <w:p w14:paraId="39D6F97E"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 xml:space="preserve">Audit and Survey Tools for </w:t>
            </w:r>
            <w:r>
              <w:rPr>
                <w:rFonts w:ascii="Aptos" w:hAnsi="Aptos" w:cstheme="minorHAnsi"/>
                <w:spacing w:val="-1"/>
                <w:sz w:val="17"/>
                <w:szCs w:val="17"/>
              </w:rPr>
              <w:t>I</w:t>
            </w:r>
            <w:r w:rsidRPr="0056069F">
              <w:rPr>
                <w:rFonts w:ascii="Aptos" w:hAnsi="Aptos" w:cstheme="minorHAnsi"/>
                <w:spacing w:val="-1"/>
                <w:sz w:val="17"/>
                <w:szCs w:val="17"/>
              </w:rPr>
              <w:t xml:space="preserve">ntegrated </w:t>
            </w:r>
            <w:r>
              <w:rPr>
                <w:rFonts w:ascii="Aptos" w:hAnsi="Aptos" w:cstheme="minorHAnsi"/>
                <w:spacing w:val="-1"/>
                <w:sz w:val="17"/>
                <w:szCs w:val="17"/>
              </w:rPr>
              <w:t>S</w:t>
            </w:r>
            <w:r w:rsidRPr="0056069F">
              <w:rPr>
                <w:rFonts w:ascii="Aptos" w:hAnsi="Aptos" w:cstheme="minorHAnsi"/>
                <w:spacing w:val="-1"/>
                <w:sz w:val="17"/>
                <w:szCs w:val="17"/>
              </w:rPr>
              <w:t>ervice</w:t>
            </w:r>
          </w:p>
        </w:tc>
        <w:tc>
          <w:tcPr>
            <w:tcW w:w="2460" w:type="pct"/>
            <w:vAlign w:val="center"/>
          </w:tcPr>
          <w:p w14:paraId="072E1FE8"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License for one outlet</w:t>
            </w:r>
          </w:p>
        </w:tc>
        <w:tc>
          <w:tcPr>
            <w:tcW w:w="329" w:type="pct"/>
            <w:vAlign w:val="center"/>
          </w:tcPr>
          <w:p w14:paraId="0F8AC58D"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59C96386"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$1,</w:t>
            </w:r>
            <w:r>
              <w:rPr>
                <w:rFonts w:ascii="Aptos" w:hAnsi="Aptos" w:cstheme="minorHAnsi"/>
                <w:spacing w:val="-1"/>
                <w:sz w:val="17"/>
                <w:szCs w:val="17"/>
              </w:rPr>
              <w:t>6</w:t>
            </w:r>
            <w:r w:rsidRPr="0056069F">
              <w:rPr>
                <w:rFonts w:ascii="Aptos" w:hAnsi="Aptos" w:cstheme="minorHAnsi"/>
                <w:spacing w:val="-1"/>
                <w:sz w:val="17"/>
                <w:szCs w:val="17"/>
              </w:rPr>
              <w:t>00.00</w:t>
            </w:r>
          </w:p>
        </w:tc>
        <w:tc>
          <w:tcPr>
            <w:tcW w:w="596" w:type="pct"/>
            <w:vAlign w:val="center"/>
          </w:tcPr>
          <w:p w14:paraId="1DFBF974" w14:textId="77777777" w:rsidR="00CF41D8" w:rsidRPr="0056069F" w:rsidRDefault="00CF41D8" w:rsidP="002B020A">
            <w:pPr>
              <w:contextualSpacing/>
              <w:rPr>
                <w:rFonts w:ascii="Aptos" w:hAnsi="Aptos" w:cstheme="minorHAnsi"/>
                <w:b/>
                <w:bCs/>
                <w:sz w:val="17"/>
                <w:szCs w:val="17"/>
              </w:rPr>
            </w:pPr>
          </w:p>
        </w:tc>
      </w:tr>
      <w:tr w:rsidR="00CF41D8" w:rsidRPr="0056069F" w14:paraId="1937B9DD" w14:textId="77777777" w:rsidTr="002B020A">
        <w:trPr>
          <w:trHeight w:val="346"/>
        </w:trPr>
        <w:tc>
          <w:tcPr>
            <w:tcW w:w="1036" w:type="pct"/>
            <w:vMerge/>
            <w:vAlign w:val="center"/>
          </w:tcPr>
          <w:p w14:paraId="4573FA37" w14:textId="77777777" w:rsidR="00CF41D8" w:rsidRPr="0056069F" w:rsidRDefault="00CF41D8" w:rsidP="002B020A">
            <w:pPr>
              <w:contextualSpacing/>
              <w:rPr>
                <w:rFonts w:ascii="Aptos" w:hAnsi="Aptos" w:cstheme="minorHAnsi"/>
                <w:spacing w:val="-1"/>
                <w:sz w:val="17"/>
                <w:szCs w:val="17"/>
              </w:rPr>
            </w:pPr>
          </w:p>
        </w:tc>
        <w:tc>
          <w:tcPr>
            <w:tcW w:w="2460" w:type="pct"/>
            <w:vAlign w:val="center"/>
          </w:tcPr>
          <w:p w14:paraId="0D52F523"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License for additional outlets</w:t>
            </w:r>
          </w:p>
        </w:tc>
        <w:tc>
          <w:tcPr>
            <w:tcW w:w="329" w:type="pct"/>
            <w:vAlign w:val="center"/>
          </w:tcPr>
          <w:p w14:paraId="4292FB6F" w14:textId="77777777" w:rsidR="00CF41D8" w:rsidRPr="0056069F" w:rsidRDefault="00CF41D8" w:rsidP="002B020A">
            <w:pPr>
              <w:contextualSpacing/>
              <w:jc w:val="center"/>
              <w:rPr>
                <w:rFonts w:ascii="Aptos" w:hAnsi="Aptos" w:cstheme="minorHAnsi"/>
                <w:sz w:val="17"/>
                <w:szCs w:val="17"/>
              </w:rPr>
            </w:pPr>
          </w:p>
        </w:tc>
        <w:tc>
          <w:tcPr>
            <w:tcW w:w="579" w:type="pct"/>
            <w:vAlign w:val="center"/>
          </w:tcPr>
          <w:p w14:paraId="1BC4A240" w14:textId="77777777" w:rsidR="00CF41D8" w:rsidRPr="0056069F" w:rsidRDefault="00CF41D8" w:rsidP="002B020A">
            <w:pPr>
              <w:contextualSpacing/>
              <w:jc w:val="right"/>
              <w:rPr>
                <w:rFonts w:ascii="Aptos" w:hAnsi="Aptos" w:cstheme="minorHAnsi"/>
                <w:spacing w:val="-1"/>
                <w:sz w:val="17"/>
                <w:szCs w:val="17"/>
              </w:rPr>
            </w:pPr>
            <w:r w:rsidRPr="0056069F">
              <w:rPr>
                <w:rFonts w:ascii="Aptos" w:hAnsi="Aptos" w:cstheme="minorHAnsi"/>
                <w:spacing w:val="-1"/>
                <w:sz w:val="17"/>
                <w:szCs w:val="17"/>
              </w:rPr>
              <w:t>$100.00 ea</w:t>
            </w:r>
            <w:r>
              <w:rPr>
                <w:rFonts w:ascii="Aptos" w:hAnsi="Aptos" w:cstheme="minorHAnsi"/>
                <w:spacing w:val="-1"/>
                <w:sz w:val="17"/>
                <w:szCs w:val="17"/>
              </w:rPr>
              <w:t>.</w:t>
            </w:r>
          </w:p>
        </w:tc>
        <w:tc>
          <w:tcPr>
            <w:tcW w:w="596" w:type="pct"/>
            <w:vAlign w:val="center"/>
          </w:tcPr>
          <w:p w14:paraId="61912B51" w14:textId="77777777" w:rsidR="00CF41D8" w:rsidRPr="0056069F" w:rsidRDefault="00CF41D8" w:rsidP="002B020A">
            <w:pPr>
              <w:contextualSpacing/>
              <w:rPr>
                <w:rFonts w:ascii="Aptos" w:hAnsi="Aptos" w:cstheme="minorHAnsi"/>
                <w:b/>
                <w:bCs/>
                <w:sz w:val="17"/>
                <w:szCs w:val="17"/>
              </w:rPr>
            </w:pPr>
          </w:p>
        </w:tc>
      </w:tr>
      <w:tr w:rsidR="00CF41D8" w:rsidRPr="0056069F" w14:paraId="423DD514" w14:textId="77777777" w:rsidTr="002B020A">
        <w:trPr>
          <w:trHeight w:val="254"/>
        </w:trPr>
        <w:tc>
          <w:tcPr>
            <w:tcW w:w="5000" w:type="pct"/>
            <w:gridSpan w:val="5"/>
            <w:shd w:val="clear" w:color="auto" w:fill="BFBFBF" w:themeFill="background1" w:themeFillShade="BF"/>
            <w:vAlign w:val="center"/>
          </w:tcPr>
          <w:p w14:paraId="09E21B4B" w14:textId="77777777" w:rsidR="00CF41D8" w:rsidRPr="0056069F" w:rsidRDefault="00CF41D8" w:rsidP="002B020A">
            <w:pPr>
              <w:contextualSpacing/>
              <w:rPr>
                <w:rFonts w:ascii="Aptos" w:hAnsi="Aptos" w:cstheme="minorHAnsi"/>
                <w:b/>
                <w:color w:val="741D3D"/>
                <w:spacing w:val="-1"/>
                <w:sz w:val="17"/>
                <w:szCs w:val="17"/>
              </w:rPr>
            </w:pPr>
            <w:r w:rsidRPr="0056069F">
              <w:rPr>
                <w:rFonts w:ascii="Aptos" w:hAnsi="Aptos" w:cstheme="minorHAnsi"/>
                <w:b/>
                <w:color w:val="741D3D"/>
                <w:spacing w:val="-1"/>
                <w:sz w:val="17"/>
                <w:szCs w:val="17"/>
              </w:rPr>
              <w:t>7.   2024 NDIS ADD-ON: Inclusion of the NDIS Standards requirements in the Aged Care Policies and Procedures</w:t>
            </w:r>
          </w:p>
        </w:tc>
      </w:tr>
      <w:tr w:rsidR="00CF41D8" w:rsidRPr="0056069F" w14:paraId="5CD7FD55" w14:textId="77777777" w:rsidTr="002B020A">
        <w:trPr>
          <w:trHeight w:val="457"/>
        </w:trPr>
        <w:tc>
          <w:tcPr>
            <w:tcW w:w="1036" w:type="pct"/>
            <w:vAlign w:val="center"/>
          </w:tcPr>
          <w:p w14:paraId="59242905" w14:textId="77777777" w:rsidR="00CF41D8" w:rsidRPr="0056069F" w:rsidRDefault="00CF41D8" w:rsidP="002B020A">
            <w:pPr>
              <w:contextualSpacing/>
              <w:rPr>
                <w:rFonts w:ascii="Aptos" w:hAnsi="Aptos" w:cstheme="minorHAnsi"/>
                <w:bCs/>
                <w:spacing w:val="-1"/>
                <w:sz w:val="17"/>
                <w:szCs w:val="17"/>
              </w:rPr>
            </w:pPr>
            <w:r w:rsidRPr="00D30AAD">
              <w:rPr>
                <w:rFonts w:ascii="Aptos" w:hAnsi="Aptos" w:cstheme="minorHAnsi"/>
                <w:bCs/>
                <w:spacing w:val="-1"/>
                <w:sz w:val="17"/>
                <w:szCs w:val="17"/>
              </w:rPr>
              <w:t xml:space="preserve">Covers the </w:t>
            </w:r>
            <w:r w:rsidRPr="00D30AAD">
              <w:rPr>
                <w:rFonts w:ascii="Aptos" w:hAnsi="Aptos" w:cstheme="minorHAnsi"/>
                <w:b/>
                <w:spacing w:val="-1"/>
                <w:sz w:val="17"/>
                <w:szCs w:val="17"/>
              </w:rPr>
              <w:t>Core Module</w:t>
            </w:r>
            <w:r w:rsidRPr="00D30AAD">
              <w:rPr>
                <w:rFonts w:ascii="Aptos" w:hAnsi="Aptos" w:cstheme="minorHAnsi"/>
                <w:bCs/>
                <w:spacing w:val="-1"/>
                <w:sz w:val="17"/>
                <w:szCs w:val="17"/>
              </w:rPr>
              <w:t xml:space="preserve"> of NDIS Standards</w:t>
            </w:r>
            <w:r w:rsidRPr="0056069F">
              <w:rPr>
                <w:rFonts w:ascii="Aptos" w:hAnsi="Aptos" w:cstheme="minorHAnsi"/>
                <w:bCs/>
                <w:spacing w:val="-1"/>
                <w:sz w:val="17"/>
                <w:szCs w:val="17"/>
              </w:rPr>
              <w:t xml:space="preserve"> </w:t>
            </w:r>
          </w:p>
        </w:tc>
        <w:tc>
          <w:tcPr>
            <w:tcW w:w="2460" w:type="pct"/>
            <w:vAlign w:val="center"/>
          </w:tcPr>
          <w:p w14:paraId="5B468CF7" w14:textId="77777777" w:rsidR="00CF41D8" w:rsidRPr="0056069F" w:rsidRDefault="00CF41D8" w:rsidP="002B020A">
            <w:pPr>
              <w:contextualSpacing/>
              <w:rPr>
                <w:rFonts w:ascii="Aptos" w:hAnsi="Aptos" w:cstheme="minorHAnsi"/>
                <w:bCs/>
                <w:spacing w:val="-1"/>
                <w:sz w:val="17"/>
                <w:szCs w:val="17"/>
              </w:rPr>
            </w:pPr>
            <w:r w:rsidRPr="0056069F">
              <w:rPr>
                <w:rFonts w:ascii="Aptos" w:hAnsi="Aptos" w:cstheme="minorHAnsi"/>
                <w:bCs/>
                <w:spacing w:val="-1"/>
                <w:sz w:val="17"/>
                <w:szCs w:val="17"/>
              </w:rPr>
              <w:t>License covers multiple outlets. The Add-on applies to Home Care and Residential Care</w:t>
            </w:r>
          </w:p>
        </w:tc>
        <w:tc>
          <w:tcPr>
            <w:tcW w:w="329" w:type="pct"/>
            <w:vAlign w:val="center"/>
          </w:tcPr>
          <w:p w14:paraId="3C9ACC01" w14:textId="77777777" w:rsidR="00CF41D8" w:rsidRPr="0056069F" w:rsidRDefault="00CF41D8" w:rsidP="002B020A">
            <w:pPr>
              <w:contextualSpacing/>
              <w:rPr>
                <w:rFonts w:ascii="Aptos" w:hAnsi="Aptos" w:cstheme="minorHAnsi"/>
                <w:b/>
                <w:spacing w:val="-1"/>
                <w:sz w:val="17"/>
                <w:szCs w:val="17"/>
              </w:rPr>
            </w:pPr>
          </w:p>
        </w:tc>
        <w:tc>
          <w:tcPr>
            <w:tcW w:w="579" w:type="pct"/>
            <w:vAlign w:val="center"/>
          </w:tcPr>
          <w:p w14:paraId="199107E6" w14:textId="77777777" w:rsidR="00CF41D8" w:rsidRPr="0056069F" w:rsidRDefault="00CF41D8" w:rsidP="002B020A">
            <w:pPr>
              <w:contextualSpacing/>
              <w:jc w:val="right"/>
              <w:rPr>
                <w:rFonts w:ascii="Aptos" w:hAnsi="Aptos" w:cstheme="minorHAnsi"/>
                <w:bCs/>
                <w:spacing w:val="-1"/>
                <w:sz w:val="17"/>
                <w:szCs w:val="17"/>
              </w:rPr>
            </w:pPr>
            <w:r w:rsidRPr="0056069F">
              <w:rPr>
                <w:rFonts w:ascii="Aptos" w:hAnsi="Aptos" w:cstheme="minorHAnsi"/>
                <w:bCs/>
                <w:spacing w:val="-1"/>
                <w:sz w:val="17"/>
                <w:szCs w:val="17"/>
              </w:rPr>
              <w:t>$</w:t>
            </w:r>
            <w:r>
              <w:rPr>
                <w:rFonts w:ascii="Aptos" w:hAnsi="Aptos" w:cstheme="minorHAnsi"/>
                <w:bCs/>
                <w:spacing w:val="-1"/>
                <w:sz w:val="17"/>
                <w:szCs w:val="17"/>
              </w:rPr>
              <w:t>3</w:t>
            </w:r>
            <w:r w:rsidRPr="0056069F">
              <w:rPr>
                <w:rFonts w:ascii="Aptos" w:hAnsi="Aptos" w:cstheme="minorHAnsi"/>
                <w:bCs/>
                <w:spacing w:val="-1"/>
                <w:sz w:val="17"/>
                <w:szCs w:val="17"/>
              </w:rPr>
              <w:t>,</w:t>
            </w:r>
            <w:r>
              <w:rPr>
                <w:rFonts w:ascii="Aptos" w:hAnsi="Aptos" w:cstheme="minorHAnsi"/>
                <w:bCs/>
                <w:spacing w:val="-1"/>
                <w:sz w:val="17"/>
                <w:szCs w:val="17"/>
              </w:rPr>
              <w:t>25</w:t>
            </w:r>
            <w:r w:rsidRPr="0056069F">
              <w:rPr>
                <w:rFonts w:ascii="Aptos" w:hAnsi="Aptos" w:cstheme="minorHAnsi"/>
                <w:bCs/>
                <w:spacing w:val="-1"/>
                <w:sz w:val="17"/>
                <w:szCs w:val="17"/>
              </w:rPr>
              <w:t xml:space="preserve">0.00 </w:t>
            </w:r>
          </w:p>
        </w:tc>
        <w:tc>
          <w:tcPr>
            <w:tcW w:w="596" w:type="pct"/>
            <w:vAlign w:val="center"/>
          </w:tcPr>
          <w:p w14:paraId="6BE8CB9B" w14:textId="77777777" w:rsidR="00CF41D8" w:rsidRPr="0056069F" w:rsidRDefault="00CF41D8" w:rsidP="002B020A">
            <w:pPr>
              <w:contextualSpacing/>
              <w:rPr>
                <w:rFonts w:ascii="Aptos" w:hAnsi="Aptos" w:cstheme="minorHAnsi"/>
                <w:b/>
                <w:spacing w:val="-1"/>
                <w:sz w:val="17"/>
                <w:szCs w:val="17"/>
              </w:rPr>
            </w:pPr>
          </w:p>
        </w:tc>
      </w:tr>
      <w:tr w:rsidR="00CF41D8" w:rsidRPr="0056069F" w14:paraId="52A2A3BA" w14:textId="77777777" w:rsidTr="002B020A">
        <w:trPr>
          <w:trHeight w:val="391"/>
        </w:trPr>
        <w:tc>
          <w:tcPr>
            <w:tcW w:w="1036" w:type="pct"/>
            <w:vAlign w:val="center"/>
          </w:tcPr>
          <w:p w14:paraId="651E81D0" w14:textId="77777777" w:rsidR="00CF41D8" w:rsidRPr="0056069F" w:rsidRDefault="00CF41D8" w:rsidP="002B020A">
            <w:pPr>
              <w:contextualSpacing/>
              <w:rPr>
                <w:rFonts w:ascii="Aptos" w:hAnsi="Aptos" w:cstheme="minorHAnsi"/>
                <w:bCs/>
                <w:spacing w:val="-1"/>
                <w:sz w:val="17"/>
                <w:szCs w:val="17"/>
              </w:rPr>
            </w:pPr>
            <w:r w:rsidRPr="0056069F">
              <w:rPr>
                <w:rFonts w:ascii="Aptos" w:hAnsi="Aptos" w:cstheme="minorHAnsi"/>
                <w:bCs/>
                <w:spacing w:val="-1"/>
                <w:sz w:val="17"/>
                <w:szCs w:val="17"/>
              </w:rPr>
              <w:t xml:space="preserve">NDIS </w:t>
            </w:r>
            <w:r>
              <w:rPr>
                <w:rFonts w:ascii="Aptos" w:hAnsi="Aptos" w:cstheme="minorHAnsi"/>
                <w:bCs/>
                <w:spacing w:val="-1"/>
                <w:sz w:val="17"/>
                <w:szCs w:val="17"/>
              </w:rPr>
              <w:t>Core Module</w:t>
            </w:r>
            <w:r w:rsidRPr="0056069F">
              <w:rPr>
                <w:rFonts w:ascii="Aptos" w:hAnsi="Aptos" w:cstheme="minorHAnsi"/>
                <w:bCs/>
                <w:spacing w:val="-1"/>
                <w:sz w:val="17"/>
                <w:szCs w:val="17"/>
              </w:rPr>
              <w:t xml:space="preserve"> Updates</w:t>
            </w:r>
          </w:p>
        </w:tc>
        <w:tc>
          <w:tcPr>
            <w:tcW w:w="2460" w:type="pct"/>
            <w:vAlign w:val="center"/>
          </w:tcPr>
          <w:p w14:paraId="5E6703E5" w14:textId="77777777" w:rsidR="00CF41D8" w:rsidRPr="0056069F" w:rsidRDefault="00CF41D8" w:rsidP="002B020A">
            <w:pPr>
              <w:contextualSpacing/>
              <w:rPr>
                <w:rFonts w:ascii="Aptos" w:hAnsi="Aptos" w:cstheme="minorHAnsi"/>
                <w:bCs/>
                <w:spacing w:val="-1"/>
                <w:sz w:val="17"/>
                <w:szCs w:val="17"/>
              </w:rPr>
            </w:pPr>
            <w:r w:rsidRPr="0056069F">
              <w:rPr>
                <w:rFonts w:ascii="Aptos" w:hAnsi="Aptos" w:cstheme="minorHAnsi"/>
                <w:bCs/>
                <w:spacing w:val="-1"/>
                <w:sz w:val="17"/>
                <w:szCs w:val="17"/>
              </w:rPr>
              <w:t>Annual Support subscription</w:t>
            </w:r>
            <w:r w:rsidRPr="0056069F">
              <w:rPr>
                <w:rFonts w:ascii="Aptos" w:hAnsi="Aptos"/>
                <w:spacing w:val="-1"/>
                <w:sz w:val="17"/>
                <w:szCs w:val="17"/>
              </w:rPr>
              <w:t xml:space="preserve"> - Content will be audited twice per yea</w:t>
            </w:r>
            <w:r>
              <w:rPr>
                <w:rFonts w:ascii="Aptos" w:hAnsi="Aptos"/>
                <w:spacing w:val="-1"/>
                <w:sz w:val="17"/>
                <w:szCs w:val="17"/>
              </w:rPr>
              <w:t>r</w:t>
            </w:r>
            <w:r w:rsidRPr="0056069F">
              <w:rPr>
                <w:rFonts w:ascii="Aptos" w:hAnsi="Aptos"/>
                <w:spacing w:val="-1"/>
                <w:sz w:val="17"/>
                <w:szCs w:val="17"/>
              </w:rPr>
              <w:t xml:space="preserve"> and any required changes, will be provided.</w:t>
            </w:r>
          </w:p>
        </w:tc>
        <w:tc>
          <w:tcPr>
            <w:tcW w:w="329" w:type="pct"/>
            <w:vAlign w:val="center"/>
          </w:tcPr>
          <w:p w14:paraId="310D4148" w14:textId="77777777" w:rsidR="00CF41D8" w:rsidRPr="0056069F" w:rsidRDefault="00CF41D8" w:rsidP="002B020A">
            <w:pPr>
              <w:contextualSpacing/>
              <w:rPr>
                <w:rFonts w:ascii="Aptos" w:hAnsi="Aptos" w:cstheme="minorHAnsi"/>
                <w:b/>
                <w:spacing w:val="-1"/>
                <w:sz w:val="17"/>
                <w:szCs w:val="17"/>
              </w:rPr>
            </w:pPr>
          </w:p>
        </w:tc>
        <w:tc>
          <w:tcPr>
            <w:tcW w:w="579" w:type="pct"/>
            <w:vAlign w:val="center"/>
          </w:tcPr>
          <w:p w14:paraId="648E3FDF" w14:textId="77777777" w:rsidR="00CF41D8" w:rsidRPr="0056069F" w:rsidRDefault="00CF41D8" w:rsidP="002B020A">
            <w:pPr>
              <w:contextualSpacing/>
              <w:jc w:val="right"/>
              <w:rPr>
                <w:rFonts w:ascii="Aptos" w:hAnsi="Aptos" w:cstheme="minorHAnsi"/>
                <w:bCs/>
                <w:spacing w:val="-1"/>
                <w:sz w:val="17"/>
                <w:szCs w:val="17"/>
              </w:rPr>
            </w:pPr>
            <w:r w:rsidRPr="0056069F">
              <w:rPr>
                <w:rFonts w:ascii="Aptos" w:hAnsi="Aptos" w:cstheme="minorHAnsi"/>
                <w:bCs/>
                <w:spacing w:val="-1"/>
                <w:sz w:val="17"/>
                <w:szCs w:val="17"/>
              </w:rPr>
              <w:t>$600.00</w:t>
            </w:r>
          </w:p>
        </w:tc>
        <w:tc>
          <w:tcPr>
            <w:tcW w:w="596" w:type="pct"/>
            <w:vAlign w:val="center"/>
          </w:tcPr>
          <w:p w14:paraId="40352A40" w14:textId="77777777" w:rsidR="00CF41D8" w:rsidRPr="0056069F" w:rsidRDefault="00CF41D8" w:rsidP="002B020A">
            <w:pPr>
              <w:contextualSpacing/>
              <w:rPr>
                <w:rFonts w:ascii="Aptos" w:hAnsi="Aptos" w:cstheme="minorHAnsi"/>
                <w:b/>
                <w:spacing w:val="-1"/>
                <w:sz w:val="17"/>
                <w:szCs w:val="17"/>
              </w:rPr>
            </w:pPr>
          </w:p>
        </w:tc>
      </w:tr>
      <w:tr w:rsidR="00CF41D8" w:rsidRPr="0056069F" w14:paraId="18915959" w14:textId="77777777" w:rsidTr="002B020A">
        <w:trPr>
          <w:trHeight w:val="257"/>
        </w:trPr>
        <w:tc>
          <w:tcPr>
            <w:tcW w:w="5000" w:type="pct"/>
            <w:gridSpan w:val="5"/>
            <w:shd w:val="clear" w:color="auto" w:fill="BFBFBF" w:themeFill="background1" w:themeFillShade="BF"/>
            <w:vAlign w:val="center"/>
          </w:tcPr>
          <w:p w14:paraId="4470058A" w14:textId="77777777" w:rsidR="00CF41D8" w:rsidRPr="0056069F" w:rsidRDefault="00CF41D8" w:rsidP="002B020A">
            <w:pPr>
              <w:contextualSpacing/>
              <w:rPr>
                <w:rFonts w:ascii="Aptos" w:hAnsi="Aptos" w:cstheme="minorHAnsi"/>
                <w:b/>
                <w:color w:val="741D3D"/>
                <w:spacing w:val="-1"/>
                <w:sz w:val="17"/>
                <w:szCs w:val="17"/>
              </w:rPr>
            </w:pPr>
            <w:r w:rsidRPr="0056069F">
              <w:rPr>
                <w:rFonts w:ascii="Aptos" w:hAnsi="Aptos" w:cstheme="minorHAnsi"/>
                <w:b/>
                <w:color w:val="741D3D"/>
                <w:spacing w:val="-1"/>
                <w:sz w:val="17"/>
                <w:szCs w:val="17"/>
              </w:rPr>
              <w:t xml:space="preserve">8. SERVICE AGREEMENTS </w:t>
            </w:r>
          </w:p>
        </w:tc>
      </w:tr>
      <w:tr w:rsidR="00CF41D8" w:rsidRPr="0056069F" w14:paraId="3713C956" w14:textId="77777777" w:rsidTr="002B020A">
        <w:trPr>
          <w:trHeight w:val="250"/>
        </w:trPr>
        <w:tc>
          <w:tcPr>
            <w:tcW w:w="1036" w:type="pct"/>
            <w:vAlign w:val="center"/>
          </w:tcPr>
          <w:p w14:paraId="1B1D797C"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Service Agreement for Home or Residential Care</w:t>
            </w:r>
          </w:p>
        </w:tc>
        <w:tc>
          <w:tcPr>
            <w:tcW w:w="2460" w:type="pct"/>
            <w:vAlign w:val="center"/>
          </w:tcPr>
          <w:p w14:paraId="54CA4ED5" w14:textId="77777777" w:rsidR="00CF41D8" w:rsidRPr="0056069F" w:rsidRDefault="00CF41D8" w:rsidP="002B020A">
            <w:pPr>
              <w:contextualSpacing/>
              <w:rPr>
                <w:rFonts w:ascii="Aptos" w:hAnsi="Aptos" w:cstheme="minorHAnsi"/>
                <w:spacing w:val="-1"/>
                <w:sz w:val="17"/>
                <w:szCs w:val="17"/>
              </w:rPr>
            </w:pPr>
            <w:r w:rsidRPr="0056069F">
              <w:rPr>
                <w:rFonts w:ascii="Aptos" w:hAnsi="Aptos" w:cstheme="minorHAnsi"/>
                <w:spacing w:val="-1"/>
                <w:sz w:val="17"/>
                <w:szCs w:val="17"/>
              </w:rPr>
              <w:t xml:space="preserve">We recommend the Service Agreement from </w:t>
            </w:r>
            <w:bookmarkStart w:id="2" w:name="_Hlk172730003"/>
            <w:r w:rsidRPr="0056069F">
              <w:rPr>
                <w:rFonts w:ascii="Aptos" w:hAnsi="Aptos" w:cstheme="minorHAnsi"/>
                <w:spacing w:val="-1"/>
                <w:sz w:val="17"/>
                <w:szCs w:val="17"/>
              </w:rPr>
              <w:t>Aged Care Provider Assistance</w:t>
            </w:r>
            <w:bookmarkEnd w:id="2"/>
            <w:r>
              <w:rPr>
                <w:rFonts w:ascii="Aptos" w:hAnsi="Aptos" w:cstheme="minorHAnsi"/>
                <w:spacing w:val="-1"/>
                <w:sz w:val="17"/>
                <w:szCs w:val="17"/>
              </w:rPr>
              <w:t xml:space="preserve">. </w:t>
            </w:r>
            <w:r w:rsidRPr="00FA012F">
              <w:rPr>
                <w:rFonts w:ascii="Aptos" w:hAnsi="Aptos" w:cstheme="minorHAnsi"/>
                <w:sz w:val="17"/>
                <w:szCs w:val="17"/>
              </w:rPr>
              <w:t xml:space="preserve">Isabelle Kimler </w:t>
            </w:r>
            <w:r w:rsidRPr="0056069F">
              <w:rPr>
                <w:rFonts w:ascii="Aptos" w:hAnsi="Aptos" w:cstheme="minorHAnsi"/>
                <w:sz w:val="17"/>
                <w:szCs w:val="17"/>
              </w:rPr>
              <w:t>0406 536 743</w:t>
            </w:r>
            <w:r>
              <w:rPr>
                <w:rFonts w:ascii="Aptos" w:hAnsi="Aptos" w:cstheme="minorHAnsi"/>
                <w:sz w:val="17"/>
                <w:szCs w:val="17"/>
              </w:rPr>
              <w:t xml:space="preserve"> </w:t>
            </w:r>
          </w:p>
        </w:tc>
        <w:tc>
          <w:tcPr>
            <w:tcW w:w="329" w:type="pct"/>
            <w:vAlign w:val="center"/>
          </w:tcPr>
          <w:p w14:paraId="703F117A" w14:textId="77777777" w:rsidR="00CF41D8" w:rsidRPr="0056069F" w:rsidRDefault="00CF41D8" w:rsidP="002B020A">
            <w:pPr>
              <w:contextualSpacing/>
              <w:rPr>
                <w:rFonts w:ascii="Aptos" w:hAnsi="Aptos" w:cstheme="minorHAnsi"/>
                <w:spacing w:val="-1"/>
                <w:sz w:val="17"/>
                <w:szCs w:val="17"/>
              </w:rPr>
            </w:pPr>
          </w:p>
        </w:tc>
        <w:tc>
          <w:tcPr>
            <w:tcW w:w="579" w:type="pct"/>
            <w:vAlign w:val="center"/>
          </w:tcPr>
          <w:p w14:paraId="3E8E55D4" w14:textId="77777777" w:rsidR="00CF41D8" w:rsidRPr="0056069F" w:rsidRDefault="00CF41D8" w:rsidP="002B020A">
            <w:pPr>
              <w:ind w:right="90"/>
              <w:contextualSpacing/>
              <w:jc w:val="right"/>
              <w:rPr>
                <w:rFonts w:ascii="Aptos" w:hAnsi="Aptos" w:cstheme="minorHAnsi"/>
                <w:spacing w:val="-1"/>
                <w:sz w:val="17"/>
                <w:szCs w:val="17"/>
              </w:rPr>
            </w:pPr>
          </w:p>
        </w:tc>
        <w:tc>
          <w:tcPr>
            <w:tcW w:w="596" w:type="pct"/>
            <w:tcBorders>
              <w:bottom w:val="single" w:sz="4" w:space="0" w:color="auto"/>
            </w:tcBorders>
            <w:vAlign w:val="center"/>
          </w:tcPr>
          <w:p w14:paraId="757F7E0E" w14:textId="77777777" w:rsidR="00CF41D8" w:rsidRPr="0056069F" w:rsidRDefault="00CF41D8" w:rsidP="002B020A">
            <w:pPr>
              <w:contextualSpacing/>
              <w:rPr>
                <w:rFonts w:ascii="Aptos" w:hAnsi="Aptos" w:cstheme="minorHAnsi"/>
                <w:b/>
                <w:bCs/>
                <w:spacing w:val="-1"/>
                <w:sz w:val="17"/>
                <w:szCs w:val="17"/>
              </w:rPr>
            </w:pPr>
          </w:p>
        </w:tc>
      </w:tr>
      <w:tr w:rsidR="00CF41D8" w:rsidRPr="0056069F" w14:paraId="0835706C" w14:textId="77777777" w:rsidTr="002B020A">
        <w:trPr>
          <w:trHeight w:val="386"/>
        </w:trPr>
        <w:tc>
          <w:tcPr>
            <w:tcW w:w="4404" w:type="pct"/>
            <w:gridSpan w:val="4"/>
            <w:vAlign w:val="center"/>
          </w:tcPr>
          <w:p w14:paraId="0D1FB19A" w14:textId="77777777" w:rsidR="00CF41D8" w:rsidRPr="0056069F" w:rsidRDefault="00CF41D8" w:rsidP="002B020A">
            <w:pPr>
              <w:ind w:right="90"/>
              <w:contextualSpacing/>
              <w:jc w:val="right"/>
              <w:rPr>
                <w:rFonts w:ascii="Aptos" w:hAnsi="Aptos" w:cstheme="minorHAnsi"/>
                <w:spacing w:val="-1"/>
                <w:sz w:val="17"/>
                <w:szCs w:val="17"/>
              </w:rPr>
            </w:pPr>
            <w:r w:rsidRPr="0056069F">
              <w:rPr>
                <w:rFonts w:ascii="Aptos" w:hAnsi="Aptos" w:cstheme="minorHAnsi"/>
                <w:b/>
                <w:bCs/>
                <w:spacing w:val="-1"/>
                <w:sz w:val="17"/>
                <w:szCs w:val="17"/>
              </w:rPr>
              <w:t>TOTAL FEES</w:t>
            </w:r>
            <w:r>
              <w:rPr>
                <w:rFonts w:ascii="Aptos" w:hAnsi="Aptos" w:cstheme="minorHAnsi"/>
                <w:b/>
                <w:bCs/>
                <w:spacing w:val="-1"/>
                <w:sz w:val="17"/>
                <w:szCs w:val="17"/>
              </w:rPr>
              <w:t xml:space="preserve"> </w:t>
            </w:r>
            <w:r w:rsidRPr="0056069F">
              <w:rPr>
                <w:rFonts w:ascii="Aptos" w:hAnsi="Aptos" w:cstheme="minorHAnsi"/>
                <w:b/>
                <w:bCs/>
                <w:spacing w:val="-1"/>
                <w:sz w:val="17"/>
                <w:szCs w:val="17"/>
              </w:rPr>
              <w:t>(EXCLUDING GST)</w:t>
            </w:r>
          </w:p>
        </w:tc>
        <w:tc>
          <w:tcPr>
            <w:tcW w:w="596" w:type="pct"/>
            <w:vAlign w:val="center"/>
          </w:tcPr>
          <w:p w14:paraId="13ED0DC1" w14:textId="77777777" w:rsidR="00CF41D8" w:rsidRPr="0056069F" w:rsidRDefault="00CF41D8" w:rsidP="002B020A">
            <w:pPr>
              <w:contextualSpacing/>
              <w:rPr>
                <w:rFonts w:ascii="Aptos" w:hAnsi="Aptos" w:cstheme="minorHAnsi"/>
                <w:b/>
                <w:bCs/>
                <w:spacing w:val="-1"/>
                <w:sz w:val="17"/>
                <w:szCs w:val="17"/>
              </w:rPr>
            </w:pPr>
          </w:p>
        </w:tc>
      </w:tr>
      <w:tr w:rsidR="00CF41D8" w:rsidRPr="0056069F" w14:paraId="5DAE8F07" w14:textId="77777777" w:rsidTr="002B020A">
        <w:trPr>
          <w:trHeight w:val="386"/>
        </w:trPr>
        <w:tc>
          <w:tcPr>
            <w:tcW w:w="4404" w:type="pct"/>
            <w:gridSpan w:val="4"/>
            <w:tcBorders>
              <w:bottom w:val="single" w:sz="4" w:space="0" w:color="auto"/>
            </w:tcBorders>
            <w:vAlign w:val="center"/>
          </w:tcPr>
          <w:p w14:paraId="05268168" w14:textId="77777777" w:rsidR="00CF41D8" w:rsidRPr="0056069F" w:rsidRDefault="00CF41D8" w:rsidP="002B020A">
            <w:pPr>
              <w:ind w:right="90"/>
              <w:contextualSpacing/>
              <w:jc w:val="right"/>
              <w:rPr>
                <w:rFonts w:ascii="Aptos" w:hAnsi="Aptos" w:cstheme="minorHAnsi"/>
                <w:b/>
                <w:bCs/>
                <w:spacing w:val="-1"/>
                <w:sz w:val="17"/>
                <w:szCs w:val="17"/>
              </w:rPr>
            </w:pPr>
            <w:r w:rsidRPr="0056069F">
              <w:rPr>
                <w:rFonts w:ascii="Aptos" w:hAnsi="Aptos" w:cstheme="minorHAnsi"/>
                <w:b/>
                <w:bCs/>
                <w:spacing w:val="-1"/>
                <w:sz w:val="17"/>
                <w:szCs w:val="17"/>
              </w:rPr>
              <w:t>TOTAL FEES (INCLUDING GST)</w:t>
            </w:r>
          </w:p>
        </w:tc>
        <w:tc>
          <w:tcPr>
            <w:tcW w:w="596" w:type="pct"/>
            <w:tcBorders>
              <w:bottom w:val="single" w:sz="4" w:space="0" w:color="auto"/>
            </w:tcBorders>
            <w:vAlign w:val="center"/>
          </w:tcPr>
          <w:p w14:paraId="313F1FAA" w14:textId="77777777" w:rsidR="00CF41D8" w:rsidRPr="0056069F" w:rsidRDefault="00CF41D8" w:rsidP="002B020A">
            <w:pPr>
              <w:contextualSpacing/>
              <w:rPr>
                <w:rFonts w:ascii="Aptos" w:hAnsi="Aptos" w:cstheme="minorHAnsi"/>
                <w:b/>
                <w:bCs/>
                <w:spacing w:val="-1"/>
                <w:sz w:val="17"/>
                <w:szCs w:val="17"/>
              </w:rPr>
            </w:pPr>
          </w:p>
        </w:tc>
      </w:tr>
    </w:tbl>
    <w:p w14:paraId="0B2014BA" w14:textId="0A9631C1" w:rsidR="007F6C77" w:rsidRDefault="00CF41D8" w:rsidP="00CF41D8">
      <w:pPr>
        <w:pStyle w:val="FootnoteText"/>
        <w:rPr>
          <w:rFonts w:ascii="Aptos" w:hAnsi="Aptos"/>
        </w:rPr>
      </w:pPr>
      <w:r w:rsidRPr="007A60BC">
        <w:rPr>
          <w:rFonts w:ascii="Aptos" w:hAnsi="Aptos"/>
          <w:sz w:val="18"/>
          <w:szCs w:val="18"/>
        </w:rPr>
        <w:t>*Note: If support is not purchased at the time of purchasing your P&amp;P and you wish to purchase it in the future, you will need to pay for any periods where payment was not made to receive the updates for those periods.</w:t>
      </w:r>
    </w:p>
    <w:p w14:paraId="25E9AEB7" w14:textId="4CAB3F4E" w:rsidR="0001289B" w:rsidRPr="0056069F" w:rsidRDefault="0001289B" w:rsidP="0001289B">
      <w:pPr>
        <w:pStyle w:val="BodyText"/>
        <w:spacing w:before="0"/>
        <w:rPr>
          <w:rFonts w:ascii="Aptos" w:hAnsi="Aptos"/>
        </w:rPr>
        <w:sectPr w:rsidR="0001289B" w:rsidRPr="0056069F" w:rsidSect="0001289B">
          <w:footerReference w:type="default" r:id="rId16"/>
          <w:type w:val="continuous"/>
          <w:pgSz w:w="11907" w:h="16840"/>
          <w:pgMar w:top="720" w:right="720" w:bottom="567" w:left="720" w:header="709" w:footer="459" w:gutter="0"/>
          <w:pgNumType w:start="1"/>
          <w:cols w:space="720"/>
          <w:docGrid w:linePitch="299"/>
        </w:sectPr>
      </w:pPr>
    </w:p>
    <w:p w14:paraId="018C5D1C" w14:textId="210806BE" w:rsidR="00990A32" w:rsidRDefault="00990A32" w:rsidP="00990A32">
      <w:pPr>
        <w:contextualSpacing/>
        <w:jc w:val="center"/>
        <w:rPr>
          <w:rFonts w:ascii="Aptos" w:hAnsi="Aptos" w:cstheme="minorHAnsi"/>
          <w:b/>
          <w:bCs/>
          <w:sz w:val="20"/>
          <w:szCs w:val="20"/>
        </w:rPr>
      </w:pPr>
      <w:r>
        <w:rPr>
          <w:noProof/>
        </w:rPr>
        <w:lastRenderedPageBreak/>
        <w:drawing>
          <wp:inline distT="0" distB="0" distL="0" distR="0" wp14:anchorId="76E07198" wp14:editId="2D92A7D1">
            <wp:extent cx="6646545" cy="9415015"/>
            <wp:effectExtent l="0" t="0" r="1905" b="0"/>
            <wp:docPr id="105706177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61771" name="Picture 1" descr="A close-up of a documen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6545" cy="9415015"/>
                    </a:xfrm>
                    <a:prstGeom prst="rect">
                      <a:avLst/>
                    </a:prstGeom>
                    <a:noFill/>
                    <a:ln>
                      <a:noFill/>
                    </a:ln>
                  </pic:spPr>
                </pic:pic>
              </a:graphicData>
            </a:graphic>
          </wp:inline>
        </w:drawing>
      </w:r>
    </w:p>
    <w:p w14:paraId="4BF767D7" w14:textId="77777777" w:rsidR="00990A32" w:rsidRDefault="00990A32">
      <w:pPr>
        <w:spacing w:before="0" w:after="240"/>
        <w:rPr>
          <w:rFonts w:ascii="Aptos" w:hAnsi="Aptos" w:cstheme="minorHAnsi"/>
          <w:b/>
          <w:bCs/>
          <w:sz w:val="20"/>
          <w:szCs w:val="20"/>
        </w:rPr>
      </w:pPr>
      <w:r>
        <w:rPr>
          <w:rFonts w:ascii="Aptos" w:hAnsi="Aptos" w:cstheme="minorHAnsi"/>
          <w:b/>
          <w:bCs/>
          <w:sz w:val="20"/>
          <w:szCs w:val="20"/>
        </w:rPr>
        <w:br w:type="page"/>
      </w:r>
    </w:p>
    <w:p w14:paraId="034FA20A" w14:textId="54D53E8D" w:rsidR="00990A32" w:rsidRDefault="00990A32" w:rsidP="00990A32">
      <w:pPr>
        <w:contextualSpacing/>
        <w:jc w:val="center"/>
        <w:rPr>
          <w:rFonts w:ascii="Aptos" w:hAnsi="Aptos" w:cstheme="minorHAnsi"/>
          <w:b/>
          <w:bCs/>
          <w:sz w:val="20"/>
          <w:szCs w:val="20"/>
        </w:rPr>
      </w:pPr>
      <w:r>
        <w:rPr>
          <w:noProof/>
        </w:rPr>
        <w:lastRenderedPageBreak/>
        <w:drawing>
          <wp:inline distT="0" distB="0" distL="0" distR="0" wp14:anchorId="7829B013" wp14:editId="01EE7579">
            <wp:extent cx="6646545" cy="9415015"/>
            <wp:effectExtent l="0" t="0" r="1905" b="0"/>
            <wp:docPr id="190219538" name="Picture 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9538" name="Picture 2" descr="A close-up of a documen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6545" cy="9415015"/>
                    </a:xfrm>
                    <a:prstGeom prst="rect">
                      <a:avLst/>
                    </a:prstGeom>
                    <a:noFill/>
                    <a:ln>
                      <a:noFill/>
                    </a:ln>
                  </pic:spPr>
                </pic:pic>
              </a:graphicData>
            </a:graphic>
          </wp:inline>
        </w:drawing>
      </w:r>
    </w:p>
    <w:p w14:paraId="13CD924C" w14:textId="77777777" w:rsidR="00990A32" w:rsidRDefault="00990A32">
      <w:pPr>
        <w:spacing w:before="0" w:after="240"/>
        <w:rPr>
          <w:rFonts w:ascii="Aptos" w:hAnsi="Aptos" w:cstheme="minorHAnsi"/>
          <w:b/>
          <w:bCs/>
          <w:sz w:val="20"/>
          <w:szCs w:val="20"/>
        </w:rPr>
      </w:pPr>
      <w:r>
        <w:rPr>
          <w:rFonts w:ascii="Aptos" w:hAnsi="Aptos" w:cstheme="minorHAnsi"/>
          <w:b/>
          <w:bCs/>
          <w:sz w:val="20"/>
          <w:szCs w:val="20"/>
        </w:rPr>
        <w:br w:type="page"/>
      </w:r>
    </w:p>
    <w:p w14:paraId="62398CA3" w14:textId="4D3C2F66" w:rsidR="00990A32" w:rsidRDefault="00990A32" w:rsidP="00990A32">
      <w:pPr>
        <w:contextualSpacing/>
        <w:jc w:val="center"/>
        <w:rPr>
          <w:rFonts w:ascii="Aptos" w:hAnsi="Aptos" w:cstheme="minorHAnsi"/>
          <w:b/>
          <w:bCs/>
          <w:sz w:val="20"/>
          <w:szCs w:val="20"/>
        </w:rPr>
      </w:pPr>
      <w:r>
        <w:rPr>
          <w:noProof/>
        </w:rPr>
        <w:lastRenderedPageBreak/>
        <w:drawing>
          <wp:inline distT="0" distB="0" distL="0" distR="0" wp14:anchorId="1F1E345D" wp14:editId="2A94931D">
            <wp:extent cx="6646545" cy="9415015"/>
            <wp:effectExtent l="0" t="0" r="1905" b="0"/>
            <wp:docPr id="1317106724"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06724" name="Picture 3" descr="A close-up of a document&#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6545" cy="9415015"/>
                    </a:xfrm>
                    <a:prstGeom prst="rect">
                      <a:avLst/>
                    </a:prstGeom>
                    <a:noFill/>
                    <a:ln>
                      <a:noFill/>
                    </a:ln>
                  </pic:spPr>
                </pic:pic>
              </a:graphicData>
            </a:graphic>
          </wp:inline>
        </w:drawing>
      </w:r>
    </w:p>
    <w:p w14:paraId="18F338D2" w14:textId="77777777" w:rsidR="00990A32" w:rsidRDefault="00990A32">
      <w:pPr>
        <w:spacing w:before="0" w:after="240"/>
        <w:rPr>
          <w:rFonts w:ascii="Aptos" w:hAnsi="Aptos" w:cstheme="minorHAnsi"/>
          <w:b/>
          <w:bCs/>
          <w:sz w:val="20"/>
          <w:szCs w:val="20"/>
        </w:rPr>
      </w:pPr>
      <w:r>
        <w:rPr>
          <w:rFonts w:ascii="Aptos" w:hAnsi="Aptos" w:cstheme="minorHAnsi"/>
          <w:b/>
          <w:bCs/>
          <w:sz w:val="20"/>
          <w:szCs w:val="20"/>
        </w:rPr>
        <w:br w:type="page"/>
      </w:r>
    </w:p>
    <w:p w14:paraId="48179F04" w14:textId="0F912402" w:rsidR="00990A32" w:rsidRDefault="00990A32" w:rsidP="00990A32">
      <w:pPr>
        <w:contextualSpacing/>
        <w:jc w:val="center"/>
        <w:rPr>
          <w:rFonts w:ascii="Aptos" w:hAnsi="Aptos" w:cstheme="minorHAnsi"/>
          <w:b/>
          <w:bCs/>
          <w:sz w:val="20"/>
          <w:szCs w:val="20"/>
        </w:rPr>
      </w:pPr>
      <w:r>
        <w:rPr>
          <w:noProof/>
        </w:rPr>
        <w:lastRenderedPageBreak/>
        <w:drawing>
          <wp:inline distT="0" distB="0" distL="0" distR="0" wp14:anchorId="13ED0B85" wp14:editId="4FB8620E">
            <wp:extent cx="6646545" cy="9416555"/>
            <wp:effectExtent l="0" t="0" r="1905" b="0"/>
            <wp:docPr id="1868362417" name="Picture 4"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62417" name="Picture 4" descr="A close-up of a documen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6545" cy="9416555"/>
                    </a:xfrm>
                    <a:prstGeom prst="rect">
                      <a:avLst/>
                    </a:prstGeom>
                    <a:noFill/>
                    <a:ln>
                      <a:noFill/>
                    </a:ln>
                  </pic:spPr>
                </pic:pic>
              </a:graphicData>
            </a:graphic>
          </wp:inline>
        </w:drawing>
      </w:r>
    </w:p>
    <w:p w14:paraId="4E1F1819" w14:textId="77777777" w:rsidR="00990A32" w:rsidRDefault="00990A32">
      <w:pPr>
        <w:spacing w:before="0" w:after="240"/>
        <w:rPr>
          <w:rFonts w:ascii="Aptos" w:hAnsi="Aptos" w:cstheme="minorHAnsi"/>
          <w:b/>
          <w:bCs/>
          <w:sz w:val="20"/>
          <w:szCs w:val="20"/>
        </w:rPr>
      </w:pPr>
      <w:r>
        <w:rPr>
          <w:rFonts w:ascii="Aptos" w:hAnsi="Aptos" w:cstheme="minorHAnsi"/>
          <w:b/>
          <w:bCs/>
          <w:sz w:val="20"/>
          <w:szCs w:val="20"/>
        </w:rPr>
        <w:br w:type="page"/>
      </w:r>
    </w:p>
    <w:p w14:paraId="7DC1D18E" w14:textId="4CF7FDE2" w:rsidR="00990A32" w:rsidRDefault="00990A32" w:rsidP="00990A32">
      <w:pPr>
        <w:contextualSpacing/>
        <w:jc w:val="center"/>
        <w:rPr>
          <w:rFonts w:ascii="Aptos" w:hAnsi="Aptos" w:cstheme="minorHAnsi"/>
          <w:b/>
          <w:bCs/>
          <w:sz w:val="20"/>
          <w:szCs w:val="20"/>
        </w:rPr>
      </w:pPr>
      <w:r>
        <w:rPr>
          <w:noProof/>
        </w:rPr>
        <w:lastRenderedPageBreak/>
        <w:drawing>
          <wp:inline distT="0" distB="0" distL="0" distR="0" wp14:anchorId="1B3F5005" wp14:editId="4C8825D1">
            <wp:extent cx="6646545" cy="9416555"/>
            <wp:effectExtent l="0" t="0" r="1905" b="0"/>
            <wp:docPr id="1028131824" name="Picture 5"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31824" name="Picture 5" descr="A close-up of a document&#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6545" cy="9416555"/>
                    </a:xfrm>
                    <a:prstGeom prst="rect">
                      <a:avLst/>
                    </a:prstGeom>
                    <a:noFill/>
                    <a:ln>
                      <a:noFill/>
                    </a:ln>
                  </pic:spPr>
                </pic:pic>
              </a:graphicData>
            </a:graphic>
          </wp:inline>
        </w:drawing>
      </w:r>
    </w:p>
    <w:p w14:paraId="60D3A835" w14:textId="77777777" w:rsidR="00990A32" w:rsidRDefault="00990A32">
      <w:pPr>
        <w:spacing w:before="0" w:after="240"/>
        <w:rPr>
          <w:rFonts w:ascii="Aptos" w:hAnsi="Aptos" w:cstheme="minorHAnsi"/>
          <w:b/>
          <w:bCs/>
          <w:sz w:val="20"/>
          <w:szCs w:val="20"/>
        </w:rPr>
      </w:pPr>
      <w:r>
        <w:rPr>
          <w:rFonts w:ascii="Aptos" w:hAnsi="Aptos" w:cstheme="minorHAnsi"/>
          <w:b/>
          <w:bCs/>
          <w:sz w:val="20"/>
          <w:szCs w:val="20"/>
        </w:rPr>
        <w:br w:type="page"/>
      </w:r>
    </w:p>
    <w:p w14:paraId="4E91DDD4" w14:textId="32E8E2AE" w:rsidR="00146DF2" w:rsidRPr="0056069F" w:rsidRDefault="00990A32" w:rsidP="00990A32">
      <w:pPr>
        <w:contextualSpacing/>
        <w:jc w:val="center"/>
        <w:rPr>
          <w:rFonts w:ascii="Aptos" w:hAnsi="Aptos" w:cstheme="minorHAnsi"/>
          <w:b/>
          <w:bCs/>
          <w:sz w:val="20"/>
          <w:szCs w:val="20"/>
        </w:rPr>
      </w:pPr>
      <w:r>
        <w:rPr>
          <w:noProof/>
        </w:rPr>
        <w:lastRenderedPageBreak/>
        <w:drawing>
          <wp:inline distT="0" distB="0" distL="0" distR="0" wp14:anchorId="2B4CF67E" wp14:editId="10E67082">
            <wp:extent cx="6646545" cy="9416555"/>
            <wp:effectExtent l="0" t="0" r="1905" b="0"/>
            <wp:docPr id="815543895" name="Picture 6"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43895" name="Picture 6" descr="A white background with black text&#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6545" cy="9416555"/>
                    </a:xfrm>
                    <a:prstGeom prst="rect">
                      <a:avLst/>
                    </a:prstGeom>
                    <a:noFill/>
                    <a:ln>
                      <a:noFill/>
                    </a:ln>
                  </pic:spPr>
                </pic:pic>
              </a:graphicData>
            </a:graphic>
          </wp:inline>
        </w:drawing>
      </w:r>
    </w:p>
    <w:sectPr w:rsidR="00146DF2" w:rsidRPr="0056069F" w:rsidSect="00990A32">
      <w:footerReference w:type="default" r:id="rId23"/>
      <w:type w:val="continuous"/>
      <w:pgSz w:w="11907" w:h="16840"/>
      <w:pgMar w:top="720" w:right="720" w:bottom="720" w:left="720" w:header="709" w:footer="45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15562" w14:textId="77777777" w:rsidR="00F00641" w:rsidRDefault="00F00641">
      <w:pPr>
        <w:spacing w:before="0"/>
      </w:pPr>
      <w:r>
        <w:separator/>
      </w:r>
    </w:p>
  </w:endnote>
  <w:endnote w:type="continuationSeparator" w:id="0">
    <w:p w14:paraId="28B06F67" w14:textId="77777777" w:rsidR="00F00641" w:rsidRDefault="00F0064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03298" w14:textId="77777777" w:rsidR="0001289B" w:rsidRPr="0056069F" w:rsidRDefault="0001289B">
    <w:pPr>
      <w:pStyle w:val="Footer"/>
      <w:rPr>
        <w:rFonts w:ascii="Aptos" w:hAnsi="Aptos" w:cstheme="minorHAnsi"/>
        <w:sz w:val="18"/>
        <w:szCs w:val="18"/>
        <w:lang w:val="en-AU"/>
      </w:rPr>
    </w:pPr>
    <w:r w:rsidRPr="0056069F">
      <w:rPr>
        <w:rFonts w:ascii="Aptos" w:hAnsi="Aptos" w:cstheme="minorHAnsi"/>
        <w:sz w:val="18"/>
        <w:szCs w:val="18"/>
        <w:lang w:val="en-AU"/>
      </w:rPr>
      <w:t>GGJ Order Form &amp; License Agreement</w:t>
    </w:r>
    <w:r w:rsidRPr="0056069F">
      <w:rPr>
        <w:rFonts w:ascii="Aptos" w:hAnsi="Aptos" w:cstheme="minorHAnsi"/>
        <w:sz w:val="18"/>
        <w:szCs w:val="18"/>
        <w:lang w:val="en-AU"/>
      </w:rPr>
      <w:ptab w:relativeTo="margin" w:alignment="right" w:leader="none"/>
    </w:r>
    <w:r w:rsidRPr="0056069F">
      <w:rPr>
        <w:rFonts w:ascii="Aptos" w:hAnsi="Aptos" w:cstheme="minorHAnsi"/>
        <w:sz w:val="18"/>
        <w:szCs w:val="18"/>
        <w:lang w:val="en-AU"/>
      </w:rPr>
      <w:fldChar w:fldCharType="begin"/>
    </w:r>
    <w:r w:rsidRPr="0056069F">
      <w:rPr>
        <w:rFonts w:ascii="Aptos" w:hAnsi="Aptos" w:cstheme="minorHAnsi"/>
        <w:sz w:val="18"/>
        <w:szCs w:val="18"/>
        <w:lang w:val="en-AU"/>
      </w:rPr>
      <w:instrText xml:space="preserve"> PAGE   \* MERGEFORMAT </w:instrText>
    </w:r>
    <w:r w:rsidRPr="0056069F">
      <w:rPr>
        <w:rFonts w:ascii="Aptos" w:hAnsi="Aptos" w:cstheme="minorHAnsi"/>
        <w:sz w:val="18"/>
        <w:szCs w:val="18"/>
        <w:lang w:val="en-AU"/>
      </w:rPr>
      <w:fldChar w:fldCharType="separate"/>
    </w:r>
    <w:r w:rsidRPr="0056069F">
      <w:rPr>
        <w:rFonts w:ascii="Aptos" w:hAnsi="Aptos" w:cstheme="minorHAnsi"/>
        <w:noProof/>
        <w:sz w:val="18"/>
        <w:szCs w:val="18"/>
        <w:lang w:val="en-AU"/>
      </w:rPr>
      <w:t>1</w:t>
    </w:r>
    <w:r w:rsidRPr="0056069F">
      <w:rPr>
        <w:rFonts w:ascii="Aptos" w:hAnsi="Aptos" w:cstheme="minorHAnsi"/>
        <w:sz w:val="18"/>
        <w:szCs w:val="18"/>
        <w:lang w:val="en-AU"/>
      </w:rPr>
      <w:fldChar w:fldCharType="end"/>
    </w:r>
  </w:p>
  <w:p w14:paraId="4841AD16" w14:textId="171151C4" w:rsidR="0001289B" w:rsidRPr="0056069F" w:rsidRDefault="0001289B" w:rsidP="008529DD">
    <w:pPr>
      <w:pStyle w:val="Footer"/>
      <w:spacing w:before="0"/>
      <w:rPr>
        <w:rFonts w:ascii="Aptos" w:hAnsi="Aptos" w:cstheme="minorHAnsi"/>
        <w:sz w:val="18"/>
        <w:szCs w:val="18"/>
        <w:lang w:val="en-AU"/>
      </w:rPr>
    </w:pPr>
    <w:r w:rsidRPr="0056069F">
      <w:rPr>
        <w:rFonts w:ascii="Aptos" w:hAnsi="Aptos" w:cstheme="minorHAnsi"/>
        <w:sz w:val="18"/>
        <w:szCs w:val="18"/>
        <w:lang w:val="en-AU"/>
      </w:rPr>
      <w:t xml:space="preserve">Last Revised </w:t>
    </w:r>
    <w:r w:rsidR="00CF41D8">
      <w:rPr>
        <w:rFonts w:ascii="Aptos" w:hAnsi="Aptos" w:cstheme="minorHAnsi"/>
        <w:sz w:val="18"/>
        <w:szCs w:val="18"/>
        <w:lang w:val="en-AU"/>
      </w:rPr>
      <w:t>09</w:t>
    </w:r>
    <w:r w:rsidR="00AD5DD1">
      <w:rPr>
        <w:rFonts w:ascii="Aptos" w:hAnsi="Aptos" w:cstheme="minorHAnsi"/>
        <w:sz w:val="18"/>
        <w:szCs w:val="18"/>
        <w:lang w:val="en-AU"/>
      </w:rPr>
      <w:t>/</w:t>
    </w:r>
    <w:r w:rsidR="00CF41D8">
      <w:rPr>
        <w:rFonts w:ascii="Aptos" w:hAnsi="Aptos" w:cstheme="minorHAnsi"/>
        <w:sz w:val="18"/>
        <w:szCs w:val="18"/>
        <w:lang w:val="en-AU"/>
      </w:rPr>
      <w:t>07</w:t>
    </w:r>
    <w:r w:rsidR="00AD5DD1">
      <w:rPr>
        <w:rFonts w:ascii="Aptos" w:hAnsi="Aptos" w:cstheme="minorHAnsi"/>
        <w:sz w:val="18"/>
        <w:szCs w:val="18"/>
        <w:lang w:val="en-AU"/>
      </w:rPr>
      <w:t>/2025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71D5" w14:textId="27117AB6" w:rsidR="00E346ED" w:rsidRPr="00990A32" w:rsidRDefault="00E346ED" w:rsidP="00990A32">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B3733" w14:textId="77777777" w:rsidR="00F00641" w:rsidRDefault="00F00641">
      <w:pPr>
        <w:spacing w:before="0"/>
      </w:pPr>
      <w:r>
        <w:separator/>
      </w:r>
    </w:p>
  </w:footnote>
  <w:footnote w:type="continuationSeparator" w:id="0">
    <w:p w14:paraId="0A922751" w14:textId="77777777" w:rsidR="00F00641" w:rsidRDefault="00F00641">
      <w:pPr>
        <w:spacing w:before="0"/>
      </w:pPr>
      <w:r>
        <w:continuationSeparator/>
      </w:r>
    </w:p>
  </w:footnote>
  <w:footnote w:id="1">
    <w:p w14:paraId="296A6299" w14:textId="25AAFE1D" w:rsidR="00F10069" w:rsidRPr="00F10069" w:rsidRDefault="00F10069">
      <w:pPr>
        <w:pStyle w:val="FootnoteText"/>
        <w:rPr>
          <w:lang w:val="en-US"/>
        </w:rPr>
      </w:pPr>
      <w:r w:rsidRPr="00F10069">
        <w:rPr>
          <w:rStyle w:val="FootnoteReference"/>
        </w:rPr>
        <w:footnoteRef/>
      </w:r>
      <w:r w:rsidRPr="00F10069">
        <w:t xml:space="preserve"> </w:t>
      </w:r>
      <w:r w:rsidR="00530BE4" w:rsidRPr="00530BE4">
        <w:rPr>
          <w:rFonts w:ascii="Aptos" w:hAnsi="Aptos"/>
          <w:sz w:val="18"/>
          <w:szCs w:val="18"/>
        </w:rPr>
        <w:t xml:space="preserve">Note: </w:t>
      </w:r>
      <w:r w:rsidR="00E76DF5">
        <w:rPr>
          <w:rFonts w:ascii="Aptos" w:hAnsi="Aptos"/>
          <w:sz w:val="18"/>
          <w:szCs w:val="18"/>
        </w:rPr>
        <w:t>We</w:t>
      </w:r>
      <w:r w:rsidR="00530BE4" w:rsidRPr="00530BE4">
        <w:rPr>
          <w:rFonts w:ascii="Aptos" w:hAnsi="Aptos"/>
          <w:sz w:val="18"/>
          <w:szCs w:val="18"/>
        </w:rPr>
        <w:t xml:space="preserve"> have updated our terms and conditions to ensure the expectations and responsibilities of purchasers and GGJ Consultants are clearly articulated. This update also ensures our terms and conditions comply with the changes to Australian Consumer Law regarding unfair contract terms. The amendments to the legislation (which commenced on 9 November 2023) mean that using (or even proposing) terms in standard form consumer contracts, that fall within the meaning of “unfair”, is now illegal and may attract substantial penalties.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872"/>
    <w:multiLevelType w:val="multilevel"/>
    <w:tmpl w:val="5D8895C0"/>
    <w:lvl w:ilvl="0">
      <w:start w:val="1"/>
      <w:numFmt w:val="decimal"/>
      <w:pStyle w:val="Schedule"/>
      <w:suff w:val="nothing"/>
      <w:lvlText w:val="Schedule %1"/>
      <w:lvlJc w:val="left"/>
      <w:pPr>
        <w:ind w:left="0" w:firstLine="0"/>
      </w:pPr>
      <w:rPr>
        <w:rFonts w:ascii="Arial" w:hAnsi="Arial" w:cs="Arial" w:hint="default"/>
        <w:b w:val="0"/>
        <w:i w:val="0"/>
        <w:sz w:val="32"/>
        <w:szCs w:val="24"/>
      </w:rPr>
    </w:lvl>
    <w:lvl w:ilvl="1">
      <w:start w:val="1"/>
      <w:numFmt w:val="decimal"/>
      <w:pStyle w:val="Part"/>
      <w:suff w:val="nothing"/>
      <w:lvlText w:val="Part %2"/>
      <w:lvlJc w:val="left"/>
      <w:pPr>
        <w:ind w:left="0" w:firstLine="0"/>
      </w:pPr>
      <w:rPr>
        <w:rFonts w:ascii="Arial" w:hAnsi="Arial" w:cs="Arial" w:hint="default"/>
        <w:b w:val="0"/>
        <w:i w:val="0"/>
        <w:sz w:val="28"/>
      </w:rPr>
    </w:lvl>
    <w:lvl w:ilvl="2">
      <w:start w:val="1"/>
      <w:numFmt w:val="none"/>
      <w:lvlText w:val=""/>
      <w:lvlJc w:val="left"/>
      <w:pPr>
        <w:ind w:left="850" w:hanging="850"/>
      </w:pPr>
      <w:rPr>
        <w:rFonts w:hint="default"/>
        <w:b w:val="0"/>
        <w:i w:val="0"/>
      </w:rPr>
    </w:lvl>
    <w:lvl w:ilvl="3">
      <w:start w:val="1"/>
      <w:numFmt w:val="none"/>
      <w:lvlText w:val=""/>
      <w:lvlJc w:val="left"/>
      <w:pPr>
        <w:ind w:left="850" w:hanging="850"/>
      </w:pPr>
      <w:rPr>
        <w:rFonts w:hint="default"/>
      </w:rPr>
    </w:lvl>
    <w:lvl w:ilvl="4">
      <w:start w:val="1"/>
      <w:numFmt w:val="none"/>
      <w:lvlText w:val=""/>
      <w:lvlJc w:val="left"/>
      <w:pPr>
        <w:ind w:left="1418" w:hanging="567"/>
      </w:pPr>
      <w:rPr>
        <w:rFonts w:hint="default"/>
      </w:rPr>
    </w:lvl>
    <w:lvl w:ilvl="5">
      <w:start w:val="1"/>
      <w:numFmt w:val="none"/>
      <w:lvlText w:val=""/>
      <w:lvlJc w:val="left"/>
      <w:pPr>
        <w:ind w:left="1984" w:hanging="567"/>
      </w:pPr>
      <w:rPr>
        <w:rFonts w:hint="default"/>
      </w:rPr>
    </w:lvl>
    <w:lvl w:ilvl="6">
      <w:start w:val="1"/>
      <w:numFmt w:val="none"/>
      <w:lvlText w:val=""/>
      <w:lvlJc w:val="left"/>
      <w:pPr>
        <w:ind w:left="2552" w:hanging="567"/>
      </w:pPr>
      <w:rPr>
        <w:rFonts w:hint="default"/>
      </w:rPr>
    </w:lvl>
    <w:lvl w:ilvl="7">
      <w:start w:val="1"/>
      <w:numFmt w:val="none"/>
      <w:lvlText w:val=""/>
      <w:lvlJc w:val="left"/>
      <w:pPr>
        <w:ind w:left="3118" w:hanging="567"/>
      </w:pPr>
      <w:rPr>
        <w:rFonts w:hint="default"/>
      </w:rPr>
    </w:lvl>
    <w:lvl w:ilvl="8">
      <w:start w:val="1"/>
      <w:numFmt w:val="none"/>
      <w:lvlText w:val=""/>
      <w:lvlJc w:val="left"/>
      <w:pPr>
        <w:ind w:left="4315" w:hanging="1077"/>
      </w:pPr>
      <w:rPr>
        <w:rFonts w:hint="default"/>
      </w:rPr>
    </w:lvl>
  </w:abstractNum>
  <w:abstractNum w:abstractNumId="1" w15:restartNumberingAfterBreak="0">
    <w:nsid w:val="0AE9453B"/>
    <w:multiLevelType w:val="multilevel"/>
    <w:tmpl w:val="ACC0B888"/>
    <w:lvl w:ilvl="0">
      <w:start w:val="1"/>
      <w:numFmt w:val="none"/>
      <w:pStyle w:val="Definition"/>
      <w:lvlText w:val=""/>
      <w:lvlJc w:val="left"/>
      <w:pPr>
        <w:tabs>
          <w:tab w:val="num" w:pos="709"/>
        </w:tabs>
        <w:ind w:left="709" w:hanging="709"/>
      </w:pPr>
      <w:rPr>
        <w:rFonts w:hint="default"/>
      </w:rPr>
    </w:lvl>
    <w:lvl w:ilvl="1">
      <w:start w:val="1"/>
      <w:numFmt w:val="lowerLetter"/>
      <w:pStyle w:val="Definition1"/>
      <w:lvlText w:val="(%2)"/>
      <w:lvlJc w:val="left"/>
      <w:pPr>
        <w:tabs>
          <w:tab w:val="num" w:pos="1418"/>
        </w:tabs>
        <w:ind w:left="1418" w:hanging="709"/>
      </w:pPr>
      <w:rPr>
        <w:rFonts w:hint="default"/>
      </w:rPr>
    </w:lvl>
    <w:lvl w:ilvl="2">
      <w:start w:val="1"/>
      <w:numFmt w:val="lowerRoman"/>
      <w:pStyle w:val="Definition2"/>
      <w:lvlText w:val="(%3)"/>
      <w:lvlJc w:val="left"/>
      <w:pPr>
        <w:tabs>
          <w:tab w:val="num" w:pos="2126"/>
        </w:tabs>
        <w:ind w:left="2126" w:hanging="709"/>
      </w:pPr>
      <w:rPr>
        <w:rFonts w:hint="default"/>
      </w:rPr>
    </w:lvl>
    <w:lvl w:ilvl="3">
      <w:start w:val="1"/>
      <w:numFmt w:val="upperLetter"/>
      <w:pStyle w:val="Definition3"/>
      <w:lvlText w:val="(%4)"/>
      <w:lvlJc w:val="left"/>
      <w:pPr>
        <w:tabs>
          <w:tab w:val="num" w:pos="2835"/>
        </w:tabs>
        <w:ind w:left="2835" w:hanging="709"/>
      </w:pPr>
      <w:rPr>
        <w:rFonts w:hint="default"/>
      </w:rPr>
    </w:lvl>
    <w:lvl w:ilvl="4">
      <w:start w:val="1"/>
      <w:numFmt w:val="upperRoman"/>
      <w:pStyle w:val="Definition4"/>
      <w:lvlText w:val="(%5)"/>
      <w:lvlJc w:val="left"/>
      <w:pPr>
        <w:tabs>
          <w:tab w:val="num" w:pos="3544"/>
        </w:tabs>
        <w:ind w:left="3544" w:hanging="709"/>
      </w:pPr>
      <w:rPr>
        <w:rFonts w:hint="default"/>
      </w:rPr>
    </w:lvl>
    <w:lvl w:ilvl="5">
      <w:start w:val="1"/>
      <w:numFmt w:val="none"/>
      <w:lvlText w:val=""/>
      <w:lvlJc w:val="left"/>
      <w:pPr>
        <w:ind w:left="-32767"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 w15:restartNumberingAfterBreak="0">
    <w:nsid w:val="100D6F09"/>
    <w:multiLevelType w:val="multilevel"/>
    <w:tmpl w:val="5F2808D4"/>
    <w:styleLink w:val="ListParties"/>
    <w:lvl w:ilvl="0">
      <w:start w:val="1"/>
      <w:numFmt w:val="none"/>
      <w:suff w:val="nothing"/>
      <w:lvlText w:val=""/>
      <w:lvlJc w:val="left"/>
      <w:pPr>
        <w:ind w:left="0" w:firstLine="0"/>
      </w:pPr>
      <w:rPr>
        <w:rFonts w:hint="default"/>
      </w:rPr>
    </w:lvl>
    <w:lvl w:ilvl="1">
      <w:start w:val="1"/>
      <w:numFmt w:val="decimal"/>
      <w:lvlText w:val="(%2)"/>
      <w:lvlJc w:val="left"/>
      <w:pPr>
        <w:ind w:left="720" w:hanging="720"/>
      </w:pPr>
      <w:rPr>
        <w:rFonts w:hint="default"/>
      </w:rPr>
    </w:lvl>
    <w:lvl w:ilvl="2">
      <w:start w:val="1"/>
      <w:numFmt w:val="lowerLetter"/>
      <w:lvlText w:val="(%3)"/>
      <w:lvlJc w:val="left"/>
      <w:pPr>
        <w:ind w:left="1440" w:hanging="720"/>
      </w:pPr>
      <w:rPr>
        <w:rFonts w:hint="default"/>
      </w:rPr>
    </w:lvl>
    <w:lvl w:ilvl="3">
      <w:start w:val="1"/>
      <w:numFmt w:val="upperLetter"/>
      <w:lvlRestart w:val="1"/>
      <w:lvlText w:val="(%4)"/>
      <w:lvlJc w:val="left"/>
      <w:pPr>
        <w:ind w:left="720" w:hanging="720"/>
      </w:pPr>
      <w:rPr>
        <w:rFonts w:hint="default"/>
      </w:rPr>
    </w:lvl>
    <w:lvl w:ilvl="4">
      <w:start w:val="1"/>
      <w:numFmt w:val="lowerRoman"/>
      <w:lvlText w:val="(%5)"/>
      <w:lvlJc w:val="left"/>
      <w:pPr>
        <w:ind w:left="1440" w:hanging="720"/>
      </w:pPr>
      <w:rPr>
        <w:rFonts w:hint="default"/>
      </w:rPr>
    </w:lvl>
    <w:lvl w:ilvl="5">
      <w:start w:val="1"/>
      <w:numFmt w:val="decimal"/>
      <w:lvlText w:val="(%6)"/>
      <w:lvlJc w:val="left"/>
      <w:pPr>
        <w:ind w:left="1440" w:hanging="720"/>
      </w:pPr>
      <w:rPr>
        <w:rFonts w:hint="default"/>
      </w:rPr>
    </w:lvl>
    <w:lvl w:ilvl="6">
      <w:start w:val="1"/>
      <w:numFmt w:val="lowerLetter"/>
      <w:lvlText w:val="(%7)"/>
      <w:lvlJc w:val="left"/>
      <w:pPr>
        <w:ind w:left="1440" w:hanging="720"/>
      </w:pPr>
      <w:rPr>
        <w:rFonts w:hint="default"/>
      </w:rPr>
    </w:lvl>
    <w:lvl w:ilvl="7">
      <w:start w:val="1"/>
      <w:numFmt w:val="upp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3" w15:restartNumberingAfterBreak="0">
    <w:nsid w:val="157A19D6"/>
    <w:multiLevelType w:val="hybridMultilevel"/>
    <w:tmpl w:val="2D104064"/>
    <w:lvl w:ilvl="0" w:tplc="37482D44">
      <w:start w:val="1"/>
      <w:numFmt w:val="decimal"/>
      <w:lvlRestart w:val="0"/>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59A58CF"/>
    <w:multiLevelType w:val="multilevel"/>
    <w:tmpl w:val="2D62989C"/>
    <w:styleLink w:val="Definitions"/>
    <w:lvl w:ilvl="0">
      <w:start w:val="1"/>
      <w:numFmt w:val="none"/>
      <w:suff w:val="nothing"/>
      <w:lvlText w:val=""/>
      <w:lvlJc w:val="left"/>
      <w:pPr>
        <w:ind w:left="720" w:firstLine="0"/>
      </w:pPr>
      <w:rPr>
        <w:rFonts w:hint="default"/>
      </w:rPr>
    </w:lvl>
    <w:lvl w:ilvl="1">
      <w:start w:val="1"/>
      <w:numFmt w:val="lowerLetter"/>
      <w:lvlText w:val="(%2)"/>
      <w:lvlJc w:val="left"/>
      <w:pPr>
        <w:tabs>
          <w:tab w:val="num" w:pos="720"/>
        </w:tabs>
        <w:ind w:left="1440" w:hanging="720"/>
      </w:pPr>
      <w:rPr>
        <w:rFonts w:hint="default"/>
      </w:rPr>
    </w:lvl>
    <w:lvl w:ilvl="2">
      <w:start w:val="1"/>
      <w:numFmt w:val="lowerRoman"/>
      <w:lvlText w:val="(%3)"/>
      <w:lvlJc w:val="left"/>
      <w:pPr>
        <w:tabs>
          <w:tab w:val="num" w:pos="1440"/>
        </w:tabs>
        <w:ind w:left="2160" w:hanging="720"/>
      </w:pPr>
      <w:rPr>
        <w:rFonts w:hint="default"/>
      </w:rPr>
    </w:lvl>
    <w:lvl w:ilvl="3">
      <w:start w:val="1"/>
      <w:numFmt w:val="upperLetter"/>
      <w:lvlText w:val="%4."/>
      <w:lvlJc w:val="left"/>
      <w:pPr>
        <w:tabs>
          <w:tab w:val="num" w:pos="2160"/>
        </w:tabs>
        <w:ind w:left="2880" w:hanging="72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1EA319B1"/>
    <w:multiLevelType w:val="multilevel"/>
    <w:tmpl w:val="4028BC2A"/>
    <w:name w:val="Appendix"/>
    <w:lvl w:ilvl="0">
      <w:start w:val="1"/>
      <w:numFmt w:val="upperLetter"/>
      <w:suff w:val="nothing"/>
      <w:lvlText w:val="Appendix %1"/>
      <w:lvlJc w:val="left"/>
      <w:pPr>
        <w:ind w:left="0" w:firstLine="0"/>
      </w:pPr>
      <w:rPr>
        <w:rFonts w:hint="default"/>
        <w:caps/>
        <w:sz w:val="28"/>
      </w:rPr>
    </w:lvl>
    <w:lvl w:ilvl="1">
      <w:start w:val="1"/>
      <w:numFmt w:val="lowerRoman"/>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6" w15:restartNumberingAfterBreak="0">
    <w:nsid w:val="20261C05"/>
    <w:multiLevelType w:val="multilevel"/>
    <w:tmpl w:val="1320F204"/>
    <w:styleLink w:val="ListScheduleNumbering"/>
    <w:lvl w:ilvl="0">
      <w:start w:val="1"/>
      <w:numFmt w:val="decimal"/>
      <w:suff w:val="nothing"/>
      <w:lvlText w:val="Schedule %1"/>
      <w:lvlJc w:val="left"/>
      <w:pPr>
        <w:ind w:left="0" w:firstLine="0"/>
      </w:pPr>
      <w:rPr>
        <w:rFonts w:hint="default"/>
        <w:i w:val="0"/>
        <w:sz w:val="28"/>
      </w:rPr>
    </w:lvl>
    <w:lvl w:ilvl="1">
      <w:start w:val="1"/>
      <w:numFmt w:val="decimal"/>
      <w:suff w:val="nothing"/>
      <w:lvlText w:val="Part %2"/>
      <w:lvlJc w:val="left"/>
      <w:pPr>
        <w:ind w:left="0" w:firstLine="0"/>
      </w:pPr>
      <w:rPr>
        <w:rFonts w:hint="default"/>
        <w:b/>
        <w:sz w:val="24"/>
      </w:rPr>
    </w:lvl>
    <w:lvl w:ilvl="2">
      <w:start w:val="1"/>
      <w:numFmt w:val="decimal"/>
      <w:lvlText w:val="%3."/>
      <w:lvlJc w:val="left"/>
      <w:pPr>
        <w:ind w:left="850" w:hanging="850"/>
      </w:pPr>
      <w:rPr>
        <w:rFonts w:hint="default"/>
        <w:b w:val="0"/>
        <w:i w:val="0"/>
      </w:rPr>
    </w:lvl>
    <w:lvl w:ilvl="3">
      <w:start w:val="1"/>
      <w:numFmt w:val="decimal"/>
      <w:lvlText w:val="%3.%4."/>
      <w:lvlJc w:val="left"/>
      <w:pPr>
        <w:ind w:left="850" w:hanging="850"/>
      </w:pPr>
      <w:rPr>
        <w:rFonts w:hint="default"/>
      </w:rPr>
    </w:lvl>
    <w:lvl w:ilvl="4">
      <w:start w:val="1"/>
      <w:numFmt w:val="lowerLetter"/>
      <w:lvlText w:val="(%5)"/>
      <w:lvlJc w:val="left"/>
      <w:pPr>
        <w:ind w:left="1418" w:hanging="567"/>
      </w:pPr>
      <w:rPr>
        <w:rFonts w:hint="default"/>
      </w:rPr>
    </w:lvl>
    <w:lvl w:ilvl="5">
      <w:start w:val="1"/>
      <w:numFmt w:val="lowerRoman"/>
      <w:lvlText w:val="(%6)"/>
      <w:lvlJc w:val="left"/>
      <w:pPr>
        <w:ind w:left="1984" w:hanging="567"/>
      </w:pPr>
      <w:rPr>
        <w:rFonts w:hint="default"/>
      </w:rPr>
    </w:lvl>
    <w:lvl w:ilvl="6">
      <w:start w:val="1"/>
      <w:numFmt w:val="upperLetter"/>
      <w:lvlText w:val="(%7)"/>
      <w:lvlJc w:val="left"/>
      <w:pPr>
        <w:ind w:left="2552" w:hanging="567"/>
      </w:pPr>
      <w:rPr>
        <w:rFonts w:hint="default"/>
      </w:rPr>
    </w:lvl>
    <w:lvl w:ilvl="7">
      <w:start w:val="1"/>
      <w:numFmt w:val="upperRoman"/>
      <w:lvlText w:val="(%8)"/>
      <w:lvlJc w:val="left"/>
      <w:pPr>
        <w:ind w:left="3118" w:hanging="567"/>
      </w:pPr>
      <w:rPr>
        <w:rFonts w:hint="default"/>
      </w:rPr>
    </w:lvl>
    <w:lvl w:ilvl="8">
      <w:start w:val="1"/>
      <w:numFmt w:val="lowerRoman"/>
      <w:lvlText w:val="(%9)"/>
      <w:lvlJc w:val="left"/>
      <w:pPr>
        <w:ind w:left="4315" w:hanging="1077"/>
      </w:pPr>
      <w:rPr>
        <w:rFonts w:hint="default"/>
      </w:rPr>
    </w:lvl>
  </w:abstractNum>
  <w:abstractNum w:abstractNumId="7" w15:restartNumberingAfterBreak="0">
    <w:nsid w:val="28266477"/>
    <w:multiLevelType w:val="multilevel"/>
    <w:tmpl w:val="7A0C90E2"/>
    <w:lvl w:ilvl="0">
      <w:start w:val="1"/>
      <w:numFmt w:val="decimal"/>
      <w:pStyle w:val="Annexure"/>
      <w:suff w:val="nothing"/>
      <w:lvlText w:val="Annexure %1"/>
      <w:lvlJc w:val="left"/>
      <w:pPr>
        <w:ind w:left="0" w:firstLine="0"/>
      </w:pPr>
      <w:rPr>
        <w:rFonts w:ascii="Arial" w:hAnsi="Arial" w:cs="Arial" w:hint="default"/>
        <w:b w:val="0"/>
        <w:bCs/>
        <w:i w:val="0"/>
        <w:sz w:val="3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0015399"/>
    <w:multiLevelType w:val="multilevel"/>
    <w:tmpl w:val="C3842F18"/>
    <w:styleLink w:val="ListDefinitions"/>
    <w:lvl w:ilvl="0">
      <w:start w:val="1"/>
      <w:numFmt w:val="none"/>
      <w:suff w:val="nothing"/>
      <w:lvlText w:val=""/>
      <w:lvlJc w:val="left"/>
      <w:pPr>
        <w:ind w:left="0" w:firstLine="0"/>
      </w:pPr>
      <w:rPr>
        <w:rFonts w:hint="default"/>
      </w:rPr>
    </w:lvl>
    <w:lvl w:ilvl="1">
      <w:start w:val="1"/>
      <w:numFmt w:val="lowerLetter"/>
      <w:lvlText w:val="(%2)"/>
      <w:lvlJc w:val="left"/>
      <w:pPr>
        <w:ind w:left="1418" w:hanging="567"/>
      </w:pPr>
      <w:rPr>
        <w:rFonts w:hint="default"/>
      </w:rPr>
    </w:lvl>
    <w:lvl w:ilvl="2">
      <w:start w:val="1"/>
      <w:numFmt w:val="lowerRoman"/>
      <w:lvlText w:val="(%3)"/>
      <w:lvlJc w:val="left"/>
      <w:pPr>
        <w:ind w:left="1984" w:hanging="567"/>
      </w:pPr>
      <w:rPr>
        <w:rFonts w:hint="default"/>
      </w:rPr>
    </w:lvl>
    <w:lvl w:ilvl="3">
      <w:start w:val="1"/>
      <w:numFmt w:val="upperLetter"/>
      <w:lvlText w:val="(%4)"/>
      <w:lvlJc w:val="left"/>
      <w:pPr>
        <w:ind w:left="2552" w:hanging="567"/>
      </w:pPr>
      <w:rPr>
        <w:rFonts w:hint="default"/>
      </w:rPr>
    </w:lvl>
    <w:lvl w:ilvl="4">
      <w:start w:val="1"/>
      <w:numFmt w:val="decimal"/>
      <w:lvlText w:val="(%5)"/>
      <w:lvlJc w:val="left"/>
      <w:pPr>
        <w:ind w:left="3118" w:hanging="567"/>
      </w:pPr>
      <w:rPr>
        <w:rFonts w:hint="default"/>
      </w:rPr>
    </w:lvl>
    <w:lvl w:ilvl="5">
      <w:start w:val="1"/>
      <w:numFmt w:val="lowerLetter"/>
      <w:lvlText w:val="(%6)"/>
      <w:lvlJc w:val="left"/>
      <w:pPr>
        <w:ind w:left="2693" w:hanging="538"/>
      </w:pPr>
      <w:rPr>
        <w:rFonts w:hint="default"/>
      </w:rPr>
    </w:lvl>
    <w:lvl w:ilvl="6">
      <w:start w:val="1"/>
      <w:numFmt w:val="lowerRoman"/>
      <w:lvlText w:val="(%7)"/>
      <w:lvlJc w:val="left"/>
      <w:pPr>
        <w:ind w:left="2693" w:hanging="482"/>
      </w:pPr>
      <w:rPr>
        <w:rFonts w:hint="default"/>
      </w:rPr>
    </w:lvl>
    <w:lvl w:ilvl="7">
      <w:start w:val="1"/>
      <w:numFmt w:val="upperLetter"/>
      <w:lvlText w:val="(%8)"/>
      <w:lvlJc w:val="left"/>
      <w:pPr>
        <w:ind w:left="2693" w:hanging="538"/>
      </w:pPr>
      <w:rPr>
        <w:rFonts w:hint="default"/>
      </w:rPr>
    </w:lvl>
    <w:lvl w:ilvl="8">
      <w:start w:val="1"/>
      <w:numFmt w:val="decimal"/>
      <w:lvlText w:val="(%9)"/>
      <w:lvlJc w:val="left"/>
      <w:pPr>
        <w:ind w:left="2693" w:hanging="538"/>
      </w:pPr>
      <w:rPr>
        <w:rFonts w:hint="default"/>
      </w:rPr>
    </w:lvl>
  </w:abstractNum>
  <w:abstractNum w:abstractNumId="9" w15:restartNumberingAfterBreak="0">
    <w:nsid w:val="31BD654B"/>
    <w:multiLevelType w:val="multilevel"/>
    <w:tmpl w:val="F91EB466"/>
    <w:lvl w:ilvl="0">
      <w:start w:val="1"/>
      <w:numFmt w:val="decimal"/>
      <w:lvlText w:val="%1."/>
      <w:lvlJc w:val="left"/>
      <w:pPr>
        <w:tabs>
          <w:tab w:val="num" w:pos="709"/>
        </w:tabs>
        <w:ind w:left="709" w:hanging="709"/>
      </w:pPr>
      <w:rPr>
        <w:rFonts w:hint="default"/>
        <w:b/>
        <w:bCs w:val="0"/>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8"/>
        </w:tabs>
        <w:ind w:left="1418" w:hanging="709"/>
      </w:pPr>
      <w:rPr>
        <w:rFonts w:hint="default"/>
      </w:rPr>
    </w:lvl>
    <w:lvl w:ilvl="3">
      <w:start w:val="1"/>
      <w:numFmt w:val="lowerRoman"/>
      <w:lvlText w:val="(%4)"/>
      <w:lvlJc w:val="left"/>
      <w:pPr>
        <w:tabs>
          <w:tab w:val="num" w:pos="2126"/>
        </w:tabs>
        <w:ind w:left="2126" w:hanging="708"/>
      </w:pPr>
      <w:rPr>
        <w:rFonts w:hint="default"/>
      </w:rPr>
    </w:lvl>
    <w:lvl w:ilvl="4">
      <w:start w:val="1"/>
      <w:numFmt w:val="upperLetter"/>
      <w:lvlText w:val="(%5)"/>
      <w:lvlJc w:val="left"/>
      <w:pPr>
        <w:tabs>
          <w:tab w:val="num" w:pos="2835"/>
        </w:tabs>
        <w:ind w:left="2835" w:hanging="709"/>
      </w:pPr>
      <w:rPr>
        <w:rFonts w:hint="default"/>
      </w:rPr>
    </w:lvl>
    <w:lvl w:ilvl="5">
      <w:start w:val="1"/>
      <w:numFmt w:val="upperRoman"/>
      <w:lvlText w:val="(%6)"/>
      <w:lvlJc w:val="left"/>
      <w:pPr>
        <w:tabs>
          <w:tab w:val="num" w:pos="3544"/>
        </w:tabs>
        <w:ind w:left="3544" w:hanging="709"/>
      </w:pPr>
      <w:rPr>
        <w:rFonts w:hint="default"/>
      </w:rPr>
    </w:lvl>
    <w:lvl w:ilvl="6">
      <w:start w:val="1"/>
      <w:numFmt w:val="lowerLetter"/>
      <w:pStyle w:val="Sch7Number"/>
      <w:lvlText w:val="%7)"/>
      <w:lvlJc w:val="left"/>
      <w:pPr>
        <w:tabs>
          <w:tab w:val="num" w:pos="4253"/>
        </w:tabs>
        <w:ind w:left="4253" w:hanging="709"/>
      </w:pPr>
      <w:rPr>
        <w:rFonts w:hint="default"/>
      </w:rPr>
    </w:lvl>
    <w:lvl w:ilvl="7">
      <w:start w:val="1"/>
      <w:numFmt w:val="none"/>
      <w:lvlText w:val=""/>
      <w:lvlJc w:val="left"/>
      <w:pPr>
        <w:tabs>
          <w:tab w:val="num" w:pos="4961"/>
        </w:tabs>
        <w:ind w:left="4961" w:hanging="708"/>
      </w:pPr>
      <w:rPr>
        <w:rFonts w:hint="default"/>
      </w:rPr>
    </w:lvl>
    <w:lvl w:ilvl="8">
      <w:start w:val="1"/>
      <w:numFmt w:val="none"/>
      <w:lvlText w:val=""/>
      <w:lvlJc w:val="left"/>
      <w:pPr>
        <w:tabs>
          <w:tab w:val="num" w:pos="5670"/>
        </w:tabs>
        <w:ind w:left="5670" w:hanging="709"/>
      </w:pPr>
      <w:rPr>
        <w:rFonts w:hint="default"/>
      </w:rPr>
    </w:lvl>
  </w:abstractNum>
  <w:abstractNum w:abstractNumId="10" w15:restartNumberingAfterBreak="0">
    <w:nsid w:val="35040CEC"/>
    <w:multiLevelType w:val="multilevel"/>
    <w:tmpl w:val="553C418A"/>
    <w:name w:val="Schedules"/>
    <w:lvl w:ilvl="0">
      <w:start w:val="1"/>
      <w:numFmt w:val="decimal"/>
      <w:suff w:val="nothing"/>
      <w:lvlText w:val="Schedule %1"/>
      <w:lvlJc w:val="left"/>
      <w:pPr>
        <w:ind w:left="0" w:firstLine="0"/>
      </w:pPr>
      <w:rPr>
        <w:rFonts w:hint="default"/>
        <w:caps/>
        <w:sz w:val="28"/>
      </w:rPr>
    </w:lvl>
    <w:lvl w:ilvl="1">
      <w:numFmt w:val="decimal"/>
      <w:lvlText w:val="Sub Schedule %2"/>
      <w:lvlJc w:val="left"/>
      <w:pPr>
        <w:tabs>
          <w:tab w:val="num" w:pos="0"/>
        </w:tabs>
        <w:ind w:left="0" w:firstLine="0"/>
      </w:pPr>
      <w:rPr>
        <w:rFonts w:hint="default"/>
      </w:rPr>
    </w:lvl>
    <w:lvl w:ilvl="2">
      <w:start w:val="1"/>
      <w:numFmt w:val="decimal"/>
      <w:suff w:val="nothing"/>
      <w:lvlText w:val="Part %3"/>
      <w:lvlJc w:val="left"/>
      <w:pPr>
        <w:ind w:left="0" w:firstLine="0"/>
      </w:pPr>
      <w:rPr>
        <w:rFonts w:hint="default"/>
        <w:sz w:val="24"/>
      </w:rPr>
    </w:lvl>
    <w:lvl w:ilvl="3">
      <w:start w:val="1"/>
      <w:numFmt w:val="decimal"/>
      <w:lvlText w:val="%4."/>
      <w:lvlJc w:val="left"/>
      <w:pPr>
        <w:tabs>
          <w:tab w:val="num" w:pos="850"/>
        </w:tabs>
        <w:ind w:left="850" w:hanging="850"/>
      </w:pPr>
      <w:rPr>
        <w:rFonts w:hint="default"/>
      </w:rPr>
    </w:lvl>
    <w:lvl w:ilvl="4">
      <w:start w:val="1"/>
      <w:numFmt w:val="decimal"/>
      <w:lvlText w:val="%4.%5"/>
      <w:lvlJc w:val="left"/>
      <w:pPr>
        <w:tabs>
          <w:tab w:val="num" w:pos="850"/>
        </w:tabs>
        <w:ind w:left="850" w:hanging="850"/>
      </w:pPr>
      <w:rPr>
        <w:rFonts w:hint="default"/>
        <w:caps w:val="0"/>
      </w:rPr>
    </w:lvl>
    <w:lvl w:ilvl="5">
      <w:start w:val="1"/>
      <w:numFmt w:val="lowerLetter"/>
      <w:lvlText w:val="(%3)"/>
      <w:lvlJc w:val="left"/>
      <w:pPr>
        <w:tabs>
          <w:tab w:val="num" w:pos="1418"/>
        </w:tabs>
        <w:ind w:left="1418" w:hanging="567"/>
      </w:pPr>
      <w:rPr>
        <w:rFonts w:hint="default"/>
        <w:caps w:val="0"/>
      </w:rPr>
    </w:lvl>
    <w:lvl w:ilvl="6">
      <w:start w:val="1"/>
      <w:numFmt w:val="lowerRoman"/>
      <w:lvlText w:val="(%4)"/>
      <w:lvlJc w:val="left"/>
      <w:pPr>
        <w:tabs>
          <w:tab w:val="num" w:pos="1985"/>
        </w:tabs>
        <w:ind w:left="1985" w:hanging="567"/>
      </w:pPr>
      <w:rPr>
        <w:rFonts w:hint="default"/>
        <w:caps w:val="0"/>
      </w:rPr>
    </w:lvl>
    <w:lvl w:ilvl="7">
      <w:start w:val="1"/>
      <w:numFmt w:val="upperLetter"/>
      <w:lvlText w:val="(%5)"/>
      <w:lvlJc w:val="left"/>
      <w:pPr>
        <w:tabs>
          <w:tab w:val="num" w:pos="2552"/>
        </w:tabs>
        <w:ind w:left="2552" w:hanging="567"/>
      </w:pPr>
      <w:rPr>
        <w:rFonts w:hint="default"/>
      </w:rPr>
    </w:lvl>
    <w:lvl w:ilvl="8">
      <w:start w:val="1"/>
      <w:numFmt w:val="upperRoman"/>
      <w:lvlText w:val="(%6)"/>
      <w:lvlJc w:val="left"/>
      <w:pPr>
        <w:tabs>
          <w:tab w:val="num" w:pos="3119"/>
        </w:tabs>
        <w:ind w:left="3119" w:hanging="567"/>
      </w:pPr>
      <w:rPr>
        <w:rFonts w:hint="default"/>
      </w:rPr>
    </w:lvl>
  </w:abstractNum>
  <w:abstractNum w:abstractNumId="11" w15:restartNumberingAfterBreak="0">
    <w:nsid w:val="3A1D3349"/>
    <w:multiLevelType w:val="multilevel"/>
    <w:tmpl w:val="B51A3A2A"/>
    <w:lvl w:ilvl="0">
      <w:start w:val="1"/>
      <w:numFmt w:val="decimal"/>
      <w:pStyle w:val="Sch1Heading"/>
      <w:lvlText w:val="%1."/>
      <w:lvlJc w:val="left"/>
      <w:pPr>
        <w:tabs>
          <w:tab w:val="num" w:pos="709"/>
        </w:tabs>
        <w:ind w:left="709" w:hanging="709"/>
      </w:pPr>
      <w:rPr>
        <w:rFonts w:hint="default"/>
      </w:rPr>
    </w:lvl>
    <w:lvl w:ilvl="1">
      <w:start w:val="1"/>
      <w:numFmt w:val="decimal"/>
      <w:pStyle w:val="Sch2Number"/>
      <w:lvlText w:val="%1.%2"/>
      <w:lvlJc w:val="left"/>
      <w:pPr>
        <w:tabs>
          <w:tab w:val="num" w:pos="709"/>
        </w:tabs>
        <w:ind w:left="709" w:hanging="709"/>
      </w:pPr>
      <w:rPr>
        <w:rFonts w:hint="default"/>
      </w:rPr>
    </w:lvl>
    <w:lvl w:ilvl="2">
      <w:start w:val="1"/>
      <w:numFmt w:val="lowerLetter"/>
      <w:pStyle w:val="Sch3Number"/>
      <w:lvlText w:val="(%3)"/>
      <w:lvlJc w:val="left"/>
      <w:pPr>
        <w:tabs>
          <w:tab w:val="num" w:pos="1418"/>
        </w:tabs>
        <w:ind w:left="1418" w:hanging="709"/>
      </w:pPr>
      <w:rPr>
        <w:rFonts w:hint="default"/>
      </w:rPr>
    </w:lvl>
    <w:lvl w:ilvl="3">
      <w:start w:val="1"/>
      <w:numFmt w:val="lowerRoman"/>
      <w:pStyle w:val="Sch4Number"/>
      <w:lvlText w:val="(%4)"/>
      <w:lvlJc w:val="left"/>
      <w:pPr>
        <w:tabs>
          <w:tab w:val="num" w:pos="2126"/>
        </w:tabs>
        <w:ind w:left="2126" w:hanging="708"/>
      </w:pPr>
      <w:rPr>
        <w:rFonts w:hint="default"/>
      </w:rPr>
    </w:lvl>
    <w:lvl w:ilvl="4">
      <w:start w:val="1"/>
      <w:numFmt w:val="upperLetter"/>
      <w:pStyle w:val="Sch5Number"/>
      <w:lvlText w:val="(%5)"/>
      <w:lvlJc w:val="left"/>
      <w:pPr>
        <w:tabs>
          <w:tab w:val="num" w:pos="2835"/>
        </w:tabs>
        <w:ind w:left="2835" w:hanging="709"/>
      </w:pPr>
      <w:rPr>
        <w:rFonts w:hint="default"/>
      </w:rPr>
    </w:lvl>
    <w:lvl w:ilvl="5">
      <w:start w:val="1"/>
      <w:numFmt w:val="upperRoman"/>
      <w:pStyle w:val="Sch6Number"/>
      <w:lvlText w:val="(%6)"/>
      <w:lvlJc w:val="left"/>
      <w:pPr>
        <w:tabs>
          <w:tab w:val="num" w:pos="3544"/>
        </w:tabs>
        <w:ind w:left="3544" w:hanging="709"/>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2" w15:restartNumberingAfterBreak="0">
    <w:nsid w:val="42474DF7"/>
    <w:multiLevelType w:val="multilevel"/>
    <w:tmpl w:val="35AA2484"/>
    <w:name w:val="Parties"/>
    <w:lvl w:ilvl="0">
      <w:start w:val="1"/>
      <w:numFmt w:val="decimal"/>
      <w:lvlText w:val="(%1)"/>
      <w:lvlJc w:val="left"/>
      <w:pPr>
        <w:tabs>
          <w:tab w:val="num" w:pos="850"/>
        </w:tabs>
        <w:ind w:left="850" w:hanging="850"/>
      </w:pPr>
      <w:rPr>
        <w:rFonts w:hint="default"/>
      </w:rPr>
    </w:lvl>
    <w:lvl w:ilvl="1">
      <w:start w:val="1"/>
      <w:numFmt w:val="lowerLetter"/>
      <w:lvlText w:val="(%2)"/>
      <w:lvlJc w:val="left"/>
      <w:pPr>
        <w:tabs>
          <w:tab w:val="num" w:pos="1417"/>
        </w:tabs>
        <w:ind w:left="1417" w:hanging="56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4CCC6601"/>
    <w:multiLevelType w:val="multilevel"/>
    <w:tmpl w:val="E6609098"/>
    <w:styleLink w:val="ListOperativeNumbering"/>
    <w:lvl w:ilvl="0">
      <w:start w:val="1"/>
      <w:numFmt w:val="decimal"/>
      <w:lvlText w:val="%1."/>
      <w:lvlJc w:val="left"/>
      <w:pPr>
        <w:ind w:left="850" w:hanging="850"/>
      </w:pPr>
      <w:rPr>
        <w:rFonts w:hint="default"/>
        <w:b w:val="0"/>
        <w:i w:val="0"/>
        <w:u w:val="none"/>
      </w:rPr>
    </w:lvl>
    <w:lvl w:ilvl="1">
      <w:start w:val="1"/>
      <w:numFmt w:val="decimal"/>
      <w:lvlText w:val="%1.%2."/>
      <w:lvlJc w:val="left"/>
      <w:pPr>
        <w:ind w:left="850" w:hanging="850"/>
      </w:pPr>
      <w:rPr>
        <w:rFonts w:hint="default"/>
      </w:rPr>
    </w:lvl>
    <w:lvl w:ilvl="2">
      <w:start w:val="1"/>
      <w:numFmt w:val="lowerLetter"/>
      <w:lvlText w:val="(%3)"/>
      <w:lvlJc w:val="left"/>
      <w:pPr>
        <w:ind w:left="1418" w:hanging="567"/>
      </w:pPr>
      <w:rPr>
        <w:rFonts w:hint="default"/>
      </w:rPr>
    </w:lvl>
    <w:lvl w:ilvl="3">
      <w:start w:val="1"/>
      <w:numFmt w:val="lowerRoman"/>
      <w:lvlText w:val="(%4)"/>
      <w:lvlJc w:val="left"/>
      <w:pPr>
        <w:ind w:left="1984" w:hanging="567"/>
      </w:pPr>
      <w:rPr>
        <w:rFonts w:hint="default"/>
      </w:rPr>
    </w:lvl>
    <w:lvl w:ilvl="4">
      <w:start w:val="1"/>
      <w:numFmt w:val="upperLetter"/>
      <w:lvlText w:val="(%5)"/>
      <w:lvlJc w:val="left"/>
      <w:pPr>
        <w:ind w:left="2552" w:hanging="567"/>
      </w:pPr>
      <w:rPr>
        <w:rFonts w:hint="default"/>
      </w:rPr>
    </w:lvl>
    <w:lvl w:ilvl="5">
      <w:start w:val="1"/>
      <w:numFmt w:val="upperRoman"/>
      <w:lvlText w:val="(%6)"/>
      <w:lvlJc w:val="left"/>
      <w:pPr>
        <w:ind w:left="3118" w:hanging="567"/>
      </w:pPr>
      <w:rPr>
        <w:rFonts w:hint="default"/>
      </w:rPr>
    </w:lvl>
    <w:lvl w:ilvl="6">
      <w:start w:val="1"/>
      <w:numFmt w:val="lowerLetter"/>
      <w:lvlText w:val="%7)"/>
      <w:lvlJc w:val="left"/>
      <w:pPr>
        <w:ind w:left="3686" w:hanging="567"/>
      </w:pPr>
      <w:rPr>
        <w:rFonts w:hint="default"/>
      </w:rPr>
    </w:lvl>
    <w:lvl w:ilvl="7">
      <w:start w:val="1"/>
      <w:numFmt w:val="lowerRoman"/>
      <w:lvlText w:val="%8)"/>
      <w:lvlJc w:val="left"/>
      <w:pPr>
        <w:ind w:left="4252" w:hanging="567"/>
      </w:pPr>
      <w:rPr>
        <w:rFonts w:hint="default"/>
      </w:rPr>
    </w:lvl>
    <w:lvl w:ilvl="8">
      <w:start w:val="1"/>
      <w:numFmt w:val="upperLetter"/>
      <w:lvlText w:val="%9)"/>
      <w:lvlJc w:val="left"/>
      <w:pPr>
        <w:ind w:left="4820" w:hanging="567"/>
      </w:pPr>
      <w:rPr>
        <w:rFonts w:hint="default"/>
      </w:rPr>
    </w:lvl>
  </w:abstractNum>
  <w:abstractNum w:abstractNumId="14" w15:restartNumberingAfterBreak="0">
    <w:nsid w:val="4ECF2678"/>
    <w:multiLevelType w:val="multilevel"/>
    <w:tmpl w:val="959E5978"/>
    <w:styleLink w:val="CUDefinitions"/>
    <w:lvl w:ilvl="0">
      <w:numFmt w:val="none"/>
      <w:suff w:val="nothing"/>
      <w:lvlText w:val=""/>
      <w:lvlJc w:val="left"/>
      <w:pPr>
        <w:ind w:left="964" w:firstLine="0"/>
      </w:pPr>
      <w:rPr>
        <w:rFonts w:ascii="Times New Roman" w:hAnsi="Times New Roman" w:cs="Times New Roman" w:hint="default"/>
        <w:b w:val="0"/>
        <w:i w:val="0"/>
        <w:caps w:val="0"/>
        <w:strike w:val="0"/>
        <w:dstrike w:val="0"/>
        <w:sz w:val="22"/>
        <w:szCs w:val="22"/>
        <w:u w:val="none"/>
        <w:effect w:val="none"/>
      </w:rPr>
    </w:lvl>
    <w:lvl w:ilvl="1">
      <w:start w:val="1"/>
      <w:numFmt w:val="lowerLetter"/>
      <w:lvlText w:val="(%2)"/>
      <w:lvlJc w:val="left"/>
      <w:pPr>
        <w:tabs>
          <w:tab w:val="num" w:pos="1928"/>
        </w:tabs>
        <w:ind w:left="1928" w:hanging="964"/>
      </w:pPr>
      <w:rPr>
        <w:rFonts w:ascii="Arial" w:hAnsi="Arial" w:cs="Times New Roman" w:hint="default"/>
        <w:b w:val="0"/>
        <w:i w:val="0"/>
        <w:strike w:val="0"/>
        <w:dstrike w:val="0"/>
        <w:sz w:val="20"/>
        <w:szCs w:val="22"/>
        <w:u w:val="none"/>
        <w:effect w:val="none"/>
      </w:rPr>
    </w:lvl>
    <w:lvl w:ilvl="2">
      <w:start w:val="1"/>
      <w:numFmt w:val="lowerRoman"/>
      <w:lvlText w:val="(%3)"/>
      <w:lvlJc w:val="left"/>
      <w:pPr>
        <w:tabs>
          <w:tab w:val="num" w:pos="2892"/>
        </w:tabs>
        <w:ind w:left="2892" w:hanging="964"/>
      </w:pPr>
      <w:rPr>
        <w:rFonts w:ascii="Arial" w:hAnsi="Arial" w:cs="Times New Roman" w:hint="default"/>
        <w:b w:val="0"/>
        <w:i w:val="0"/>
        <w:strike w:val="0"/>
        <w:dstrike w:val="0"/>
        <w:sz w:val="20"/>
        <w:u w:val="none"/>
        <w:effect w:val="none"/>
      </w:rPr>
    </w:lvl>
    <w:lvl w:ilvl="3">
      <w:start w:val="1"/>
      <w:numFmt w:val="upperLetter"/>
      <w:lvlText w:val="%4."/>
      <w:lvlJc w:val="left"/>
      <w:pPr>
        <w:tabs>
          <w:tab w:val="num" w:pos="3856"/>
        </w:tabs>
        <w:ind w:left="3856" w:hanging="964"/>
      </w:pPr>
      <w:rPr>
        <w:rFonts w:ascii="Arial" w:hAnsi="Arial" w:cs="Times New Roman" w:hint="default"/>
        <w:b w:val="0"/>
        <w:i w:val="0"/>
        <w:strike w:val="0"/>
        <w:dstrike w:val="0"/>
        <w:sz w:val="20"/>
        <w:u w:val="none"/>
        <w:effect w:val="none"/>
      </w:rPr>
    </w:lvl>
    <w:lvl w:ilvl="4">
      <w:start w:val="1"/>
      <w:numFmt w:val="none"/>
      <w:lvlText w:val="%5"/>
      <w:lvlJc w:val="left"/>
      <w:pPr>
        <w:tabs>
          <w:tab w:val="num" w:pos="3856"/>
        </w:tabs>
        <w:ind w:left="3856" w:hanging="964"/>
      </w:pPr>
      <w:rPr>
        <w:b w:val="0"/>
        <w:i w:val="0"/>
        <w:strike w:val="0"/>
        <w:dstrike w:val="0"/>
        <w:u w:val="none"/>
        <w:effect w:val="none"/>
      </w:rPr>
    </w:lvl>
    <w:lvl w:ilvl="5">
      <w:start w:val="1"/>
      <w:numFmt w:val="none"/>
      <w:lvlText w:val="%6"/>
      <w:lvlJc w:val="left"/>
      <w:pPr>
        <w:tabs>
          <w:tab w:val="num" w:pos="4820"/>
        </w:tabs>
        <w:ind w:left="4820" w:hanging="964"/>
      </w:pPr>
      <w:rPr>
        <w:b w:val="0"/>
        <w:i w:val="0"/>
        <w:strike w:val="0"/>
        <w:dstrike w:val="0"/>
        <w:u w:val="none"/>
        <w:effect w:val="none"/>
      </w:rPr>
    </w:lvl>
    <w:lvl w:ilvl="6">
      <w:start w:val="1"/>
      <w:numFmt w:val="none"/>
      <w:lvlText w:val="%7"/>
      <w:lvlJc w:val="left"/>
      <w:pPr>
        <w:tabs>
          <w:tab w:val="num" w:pos="5783"/>
        </w:tabs>
        <w:ind w:left="5783" w:hanging="963"/>
      </w:pPr>
      <w:rPr>
        <w:b w:val="0"/>
        <w:i w:val="0"/>
        <w:strike w:val="0"/>
        <w:dstrike w:val="0"/>
        <w:u w:val="none"/>
        <w:effect w:val="none"/>
      </w:rPr>
    </w:lvl>
    <w:lvl w:ilvl="7">
      <w:start w:val="1"/>
      <w:numFmt w:val="none"/>
      <w:lvlText w:val="%8"/>
      <w:lvlJc w:val="left"/>
      <w:pPr>
        <w:tabs>
          <w:tab w:val="num" w:pos="6747"/>
        </w:tabs>
        <w:ind w:left="6747" w:hanging="964"/>
      </w:pPr>
      <w:rPr>
        <w:b w:val="0"/>
        <w:i w:val="0"/>
        <w:strike w:val="0"/>
        <w:dstrike w:val="0"/>
        <w:u w:val="none"/>
        <w:effect w:val="none"/>
      </w:rPr>
    </w:lvl>
    <w:lvl w:ilvl="8">
      <w:start w:val="1"/>
      <w:numFmt w:val="none"/>
      <w:lvlRestart w:val="0"/>
      <w:suff w:val="nothing"/>
      <w:lvlText w:val=""/>
      <w:lvlJc w:val="left"/>
      <w:pPr>
        <w:ind w:left="0" w:firstLine="0"/>
      </w:pPr>
    </w:lvl>
  </w:abstractNum>
  <w:abstractNum w:abstractNumId="15" w15:restartNumberingAfterBreak="0">
    <w:nsid w:val="4EFC7078"/>
    <w:multiLevelType w:val="multilevel"/>
    <w:tmpl w:val="B96E27EC"/>
    <w:name w:val="Deed Long-Scheme 1"/>
    <w:lvl w:ilvl="0">
      <w:start w:val="1"/>
      <w:numFmt w:val="decimal"/>
      <w:pStyle w:val="Heading1"/>
      <w:lvlText w:val="%1."/>
      <w:lvlJc w:val="left"/>
      <w:pPr>
        <w:ind w:left="397" w:hanging="397"/>
      </w:pPr>
      <w:rPr>
        <w:rFonts w:hint="default"/>
        <w:b/>
        <w:caps w:val="0"/>
        <w:vanish w:val="0"/>
        <w:color w:val="010000"/>
        <w:sz w:val="20"/>
        <w:szCs w:val="16"/>
        <w:u w:val="none"/>
      </w:rPr>
    </w:lvl>
    <w:lvl w:ilvl="1">
      <w:start w:val="1"/>
      <w:numFmt w:val="decimal"/>
      <w:pStyle w:val="Heading2"/>
      <w:lvlText w:val="%1.%2"/>
      <w:lvlJc w:val="left"/>
      <w:pPr>
        <w:ind w:left="454" w:hanging="454"/>
      </w:pPr>
      <w:rPr>
        <w:rFonts w:hint="default"/>
        <w:color w:val="010000"/>
        <w:u w:val="none"/>
      </w:rPr>
    </w:lvl>
    <w:lvl w:ilvl="2">
      <w:start w:val="1"/>
      <w:numFmt w:val="lowerLetter"/>
      <w:pStyle w:val="Heading3"/>
      <w:lvlText w:val="(%3)"/>
      <w:lvlJc w:val="left"/>
      <w:pPr>
        <w:ind w:left="397" w:hanging="397"/>
      </w:pPr>
      <w:rPr>
        <w:rFonts w:hint="default"/>
        <w:color w:val="010000"/>
        <w:u w:val="none"/>
      </w:rPr>
    </w:lvl>
    <w:lvl w:ilvl="3">
      <w:start w:val="1"/>
      <w:numFmt w:val="lowerRoman"/>
      <w:pStyle w:val="Heading4"/>
      <w:lvlText w:val="(%4)"/>
      <w:lvlJc w:val="left"/>
      <w:pPr>
        <w:ind w:left="851" w:hanging="397"/>
      </w:pPr>
      <w:rPr>
        <w:rFonts w:hint="default"/>
        <w:color w:val="010000"/>
        <w:u w:val="none"/>
      </w:rPr>
    </w:lvl>
    <w:lvl w:ilvl="4">
      <w:start w:val="1"/>
      <w:numFmt w:val="upperLetter"/>
      <w:pStyle w:val="Heading5"/>
      <w:lvlText w:val="(%5)"/>
      <w:lvlJc w:val="left"/>
      <w:pPr>
        <w:ind w:left="1247" w:hanging="396"/>
      </w:pPr>
      <w:rPr>
        <w:rFonts w:hint="default"/>
        <w:color w:val="010000"/>
        <w:u w:val="none"/>
      </w:rPr>
    </w:lvl>
    <w:lvl w:ilvl="5">
      <w:start w:val="1"/>
      <w:numFmt w:val="decimal"/>
      <w:pStyle w:val="Heading6"/>
      <w:lvlText w:val="(%6)"/>
      <w:lvlJc w:val="left"/>
      <w:pPr>
        <w:ind w:left="1644" w:hanging="397"/>
      </w:pPr>
      <w:rPr>
        <w:rFonts w:hint="default"/>
        <w:color w:val="010000"/>
        <w:u w:val="none"/>
      </w:rPr>
    </w:lvl>
    <w:lvl w:ilvl="6">
      <w:start w:val="1"/>
      <w:numFmt w:val="lowerLetter"/>
      <w:pStyle w:val="Heading7"/>
      <w:lvlText w:val="(%7)"/>
      <w:lvlJc w:val="left"/>
      <w:pPr>
        <w:ind w:left="4253" w:hanging="709"/>
      </w:pPr>
      <w:rPr>
        <w:rFonts w:hint="default"/>
        <w:color w:val="010000"/>
        <w:u w:val="none"/>
      </w:rPr>
    </w:lvl>
    <w:lvl w:ilvl="7">
      <w:start w:val="1"/>
      <w:numFmt w:val="lowerRoman"/>
      <w:pStyle w:val="Heading8"/>
      <w:lvlText w:val="(%8)"/>
      <w:lvlJc w:val="left"/>
      <w:pPr>
        <w:ind w:left="4961" w:hanging="708"/>
      </w:pPr>
      <w:rPr>
        <w:rFonts w:hint="default"/>
        <w:color w:val="010000"/>
        <w:u w:val="none"/>
      </w:rPr>
    </w:lvl>
    <w:lvl w:ilvl="8">
      <w:start w:val="1"/>
      <w:numFmt w:val="upperLetter"/>
      <w:pStyle w:val="Heading9"/>
      <w:lvlText w:val="(%9)"/>
      <w:lvlJc w:val="left"/>
      <w:pPr>
        <w:ind w:left="5670" w:hanging="709"/>
      </w:pPr>
      <w:rPr>
        <w:rFonts w:hint="default"/>
        <w:color w:val="010000"/>
        <w:u w:val="none"/>
      </w:rPr>
    </w:lvl>
  </w:abstractNum>
  <w:abstractNum w:abstractNumId="16" w15:restartNumberingAfterBreak="0">
    <w:nsid w:val="51BF62EA"/>
    <w:multiLevelType w:val="multilevel"/>
    <w:tmpl w:val="2A4E6858"/>
    <w:name w:val="Deed - Long"/>
    <w:styleLink w:val="Headings"/>
    <w:lvl w:ilvl="0">
      <w:start w:val="1"/>
      <w:numFmt w:val="decimal"/>
      <w:lvlText w:val="%1."/>
      <w:lvlJc w:val="left"/>
      <w:pPr>
        <w:tabs>
          <w:tab w:val="num" w:pos="709"/>
        </w:tabs>
        <w:ind w:left="709" w:hanging="709"/>
      </w:pPr>
      <w:rPr>
        <w:rFonts w:hint="default"/>
        <w:caps/>
        <w:smallCaps w:val="0"/>
        <w:vanish w:val="0"/>
        <w:color w:val="010000"/>
        <w:u w:val="none"/>
      </w:rPr>
    </w:lvl>
    <w:lvl w:ilvl="1">
      <w:start w:val="1"/>
      <w:numFmt w:val="decimal"/>
      <w:isLgl/>
      <w:lvlText w:val="%1.%2"/>
      <w:lvlJc w:val="left"/>
      <w:pPr>
        <w:tabs>
          <w:tab w:val="num" w:pos="709"/>
        </w:tabs>
        <w:ind w:left="709" w:hanging="709"/>
      </w:pPr>
      <w:rPr>
        <w:rFonts w:hint="default"/>
        <w:b/>
        <w:vanish w:val="0"/>
        <w:color w:val="010000"/>
        <w:u w:val="none"/>
      </w:rPr>
    </w:lvl>
    <w:lvl w:ilvl="2">
      <w:start w:val="1"/>
      <w:numFmt w:val="lowerLetter"/>
      <w:lvlText w:val="(%3)"/>
      <w:lvlJc w:val="left"/>
      <w:pPr>
        <w:tabs>
          <w:tab w:val="num" w:pos="1418"/>
        </w:tabs>
        <w:ind w:left="1418" w:hanging="709"/>
      </w:pPr>
      <w:rPr>
        <w:rFonts w:hint="default"/>
        <w:vanish w:val="0"/>
        <w:color w:val="010000"/>
        <w:u w:val="none"/>
      </w:rPr>
    </w:lvl>
    <w:lvl w:ilvl="3">
      <w:start w:val="1"/>
      <w:numFmt w:val="lowerRoman"/>
      <w:lvlText w:val="(%4)"/>
      <w:lvlJc w:val="left"/>
      <w:pPr>
        <w:tabs>
          <w:tab w:val="num" w:pos="2126"/>
        </w:tabs>
        <w:ind w:left="2126" w:hanging="708"/>
      </w:pPr>
      <w:rPr>
        <w:rFonts w:hint="default"/>
        <w:vanish w:val="0"/>
        <w:color w:val="010000"/>
        <w:u w:val="none"/>
      </w:rPr>
    </w:lvl>
    <w:lvl w:ilvl="4">
      <w:start w:val="1"/>
      <w:numFmt w:val="upperLetter"/>
      <w:lvlText w:val="(%5)"/>
      <w:lvlJc w:val="left"/>
      <w:pPr>
        <w:tabs>
          <w:tab w:val="num" w:pos="2835"/>
        </w:tabs>
        <w:ind w:left="2835" w:hanging="709"/>
      </w:pPr>
      <w:rPr>
        <w:rFonts w:hint="default"/>
        <w:vanish w:val="0"/>
        <w:color w:val="010000"/>
        <w:u w:val="none"/>
      </w:rPr>
    </w:lvl>
    <w:lvl w:ilvl="5">
      <w:start w:val="1"/>
      <w:numFmt w:val="lowerRoman"/>
      <w:lvlText w:val="%6."/>
      <w:lvlJc w:val="left"/>
      <w:pPr>
        <w:tabs>
          <w:tab w:val="num" w:pos="3544"/>
        </w:tabs>
        <w:ind w:left="3544" w:hanging="709"/>
      </w:pPr>
      <w:rPr>
        <w:rFonts w:hint="default"/>
        <w:vanish w:val="0"/>
        <w:color w:val="010000"/>
        <w:u w:val="none"/>
      </w:rPr>
    </w:lvl>
    <w:lvl w:ilvl="6">
      <w:start w:val="1"/>
      <w:numFmt w:val="decimal"/>
      <w:lvlText w:val="%7."/>
      <w:lvlJc w:val="left"/>
      <w:pPr>
        <w:tabs>
          <w:tab w:val="num" w:pos="2835"/>
        </w:tabs>
        <w:ind w:left="2835" w:hanging="709"/>
      </w:pPr>
      <w:rPr>
        <w:rFonts w:hint="default"/>
        <w:vanish w:val="0"/>
        <w:color w:val="010000"/>
        <w:u w:val="none"/>
      </w:rPr>
    </w:lvl>
    <w:lvl w:ilvl="7">
      <w:start w:val="1"/>
      <w:numFmt w:val="lowerLetter"/>
      <w:lvlText w:val="%8."/>
      <w:lvlJc w:val="left"/>
      <w:pPr>
        <w:tabs>
          <w:tab w:val="num" w:pos="3544"/>
        </w:tabs>
        <w:ind w:left="3544" w:hanging="709"/>
      </w:pPr>
      <w:rPr>
        <w:rFonts w:hint="default"/>
        <w:vanish w:val="0"/>
        <w:color w:val="010000"/>
        <w:u w:val="none"/>
      </w:rPr>
    </w:lvl>
    <w:lvl w:ilvl="8">
      <w:start w:val="1"/>
      <w:numFmt w:val="lowerRoman"/>
      <w:lvlText w:val="%9."/>
      <w:lvlJc w:val="left"/>
      <w:pPr>
        <w:tabs>
          <w:tab w:val="num" w:pos="4253"/>
        </w:tabs>
        <w:ind w:left="4253" w:hanging="709"/>
      </w:pPr>
      <w:rPr>
        <w:rFonts w:hint="default"/>
        <w:vanish w:val="0"/>
        <w:color w:val="010000"/>
        <w:u w:val="none"/>
      </w:rPr>
    </w:lvl>
  </w:abstractNum>
  <w:abstractNum w:abstractNumId="17" w15:restartNumberingAfterBreak="0">
    <w:nsid w:val="5E047A24"/>
    <w:multiLevelType w:val="multilevel"/>
    <w:tmpl w:val="147C2D72"/>
    <w:name w:val="(Unnamed Numbering Scheme)"/>
    <w:lvl w:ilvl="0">
      <w:start w:val="1"/>
      <w:numFmt w:val="decimal"/>
      <w:pStyle w:val="Level1Heading"/>
      <w:lvlText w:val="%1."/>
      <w:lvlJc w:val="left"/>
      <w:pPr>
        <w:ind w:left="709" w:hanging="709"/>
      </w:pPr>
      <w:rPr>
        <w:rFonts w:hint="default"/>
        <w:b/>
        <w:caps w:val="0"/>
      </w:rPr>
    </w:lvl>
    <w:lvl w:ilvl="1">
      <w:start w:val="1"/>
      <w:numFmt w:val="decimal"/>
      <w:pStyle w:val="Level2Number"/>
      <w:lvlText w:val="%1.%2"/>
      <w:lvlJc w:val="left"/>
      <w:pPr>
        <w:tabs>
          <w:tab w:val="num" w:pos="709"/>
        </w:tabs>
        <w:ind w:left="709" w:hanging="709"/>
      </w:pPr>
      <w:rPr>
        <w:rFonts w:hint="default"/>
        <w:caps w:val="0"/>
      </w:rPr>
    </w:lvl>
    <w:lvl w:ilvl="2">
      <w:start w:val="1"/>
      <w:numFmt w:val="lowerLetter"/>
      <w:pStyle w:val="Level3Number"/>
      <w:lvlText w:val="(%3)"/>
      <w:lvlJc w:val="left"/>
      <w:pPr>
        <w:tabs>
          <w:tab w:val="num" w:pos="1418"/>
        </w:tabs>
        <w:ind w:left="1418" w:hanging="709"/>
      </w:pPr>
      <w:rPr>
        <w:rFonts w:hint="default"/>
        <w:caps w:val="0"/>
      </w:rPr>
    </w:lvl>
    <w:lvl w:ilvl="3">
      <w:start w:val="1"/>
      <w:numFmt w:val="lowerRoman"/>
      <w:pStyle w:val="Level4Number"/>
      <w:lvlText w:val="(%4)"/>
      <w:lvlJc w:val="left"/>
      <w:pPr>
        <w:tabs>
          <w:tab w:val="num" w:pos="2126"/>
        </w:tabs>
        <w:ind w:left="2126" w:hanging="708"/>
      </w:pPr>
      <w:rPr>
        <w:rFonts w:hint="default"/>
        <w:caps w:val="0"/>
      </w:rPr>
    </w:lvl>
    <w:lvl w:ilvl="4">
      <w:start w:val="1"/>
      <w:numFmt w:val="upperLetter"/>
      <w:pStyle w:val="Level5Number"/>
      <w:lvlText w:val="(%5)"/>
      <w:lvlJc w:val="left"/>
      <w:pPr>
        <w:tabs>
          <w:tab w:val="num" w:pos="2835"/>
        </w:tabs>
        <w:ind w:left="2835" w:hanging="709"/>
      </w:pPr>
      <w:rPr>
        <w:rFonts w:hint="default"/>
        <w:caps w:val="0"/>
      </w:rPr>
    </w:lvl>
    <w:lvl w:ilvl="5">
      <w:start w:val="1"/>
      <w:numFmt w:val="upperRoman"/>
      <w:pStyle w:val="Level6Number"/>
      <w:lvlText w:val="(%6)"/>
      <w:lvlJc w:val="left"/>
      <w:pPr>
        <w:tabs>
          <w:tab w:val="num" w:pos="3544"/>
        </w:tabs>
        <w:ind w:left="3544" w:hanging="709"/>
      </w:pPr>
      <w:rPr>
        <w:rFonts w:hint="default"/>
        <w:caps w:val="0"/>
      </w:rPr>
    </w:lvl>
    <w:lvl w:ilvl="6">
      <w:start w:val="1"/>
      <w:numFmt w:val="lowerLetter"/>
      <w:pStyle w:val="Level7Number"/>
      <w:lvlText w:val="(%7)"/>
      <w:lvlJc w:val="left"/>
      <w:pPr>
        <w:tabs>
          <w:tab w:val="num" w:pos="4253"/>
        </w:tabs>
        <w:ind w:left="4253" w:hanging="709"/>
      </w:pPr>
      <w:rPr>
        <w:rFonts w:hint="default"/>
        <w:caps w:val="0"/>
      </w:rPr>
    </w:lvl>
    <w:lvl w:ilvl="7">
      <w:start w:val="1"/>
      <w:numFmt w:val="lowerRoman"/>
      <w:pStyle w:val="Level8Number"/>
      <w:lvlText w:val="(%8)"/>
      <w:lvlJc w:val="left"/>
      <w:pPr>
        <w:tabs>
          <w:tab w:val="num" w:pos="4961"/>
        </w:tabs>
        <w:ind w:left="4961" w:hanging="708"/>
      </w:pPr>
      <w:rPr>
        <w:rFonts w:hint="default"/>
        <w:caps w:val="0"/>
      </w:rPr>
    </w:lvl>
    <w:lvl w:ilvl="8">
      <w:start w:val="1"/>
      <w:numFmt w:val="upperLetter"/>
      <w:pStyle w:val="Level9Number"/>
      <w:lvlText w:val="%9)"/>
      <w:lvlJc w:val="left"/>
      <w:pPr>
        <w:tabs>
          <w:tab w:val="num" w:pos="5670"/>
        </w:tabs>
        <w:ind w:left="5670" w:hanging="709"/>
      </w:pPr>
      <w:rPr>
        <w:rFonts w:hint="default"/>
        <w:caps w:val="0"/>
      </w:rPr>
    </w:lvl>
  </w:abstractNum>
  <w:abstractNum w:abstractNumId="18" w15:restartNumberingAfterBreak="0">
    <w:nsid w:val="643C188A"/>
    <w:multiLevelType w:val="multilevel"/>
    <w:tmpl w:val="4992BCF6"/>
    <w:styleLink w:val="ListSection"/>
    <w:lvl w:ilvl="0">
      <w:start w:val="1"/>
      <w:numFmt w:val="decimal"/>
      <w:pStyle w:val="Section"/>
      <w:suff w:val="nothing"/>
      <w:lvlText w:val="Section %1"/>
      <w:lvlJc w:val="left"/>
      <w:pPr>
        <w:ind w:left="0" w:firstLine="0"/>
      </w:pPr>
      <w:rPr>
        <w:rFonts w:hint="default"/>
        <w:b/>
        <w:i w:val="0"/>
        <w:u w:val="singl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6966731"/>
    <w:multiLevelType w:val="multilevel"/>
    <w:tmpl w:val="5560D572"/>
    <w:name w:val="Background"/>
    <w:lvl w:ilvl="0">
      <w:start w:val="1"/>
      <w:numFmt w:val="upperLetter"/>
      <w:lvlText w:val="(%1)"/>
      <w:lvlJc w:val="left"/>
      <w:pPr>
        <w:tabs>
          <w:tab w:val="num" w:pos="850"/>
        </w:tabs>
        <w:ind w:left="850" w:hanging="850"/>
      </w:pPr>
      <w:rPr>
        <w:rFonts w:hint="default"/>
      </w:rPr>
    </w:lvl>
    <w:lvl w:ilvl="1">
      <w:start w:val="1"/>
      <w:numFmt w:val="lowerRoman"/>
      <w:lvlText w:val="(%2)"/>
      <w:lvlJc w:val="left"/>
      <w:pPr>
        <w:tabs>
          <w:tab w:val="num" w:pos="1417"/>
        </w:tabs>
        <w:ind w:left="1417" w:hanging="567"/>
      </w:pPr>
      <w:rPr>
        <w:rFonts w:hint="default"/>
      </w:rPr>
    </w:lvl>
    <w:lvl w:ilvl="2">
      <w:start w:val="1"/>
      <w:numFmt w:val="lowerRoman"/>
      <w:lvlText w:val="(%3)"/>
      <w:lvlJc w:val="left"/>
      <w:pPr>
        <w:tabs>
          <w:tab w:val="num" w:pos="2160"/>
        </w:tabs>
        <w:ind w:left="2160" w:hanging="720"/>
      </w:pPr>
      <w:rPr>
        <w:rFonts w:hint="default"/>
      </w:rPr>
    </w:lvl>
    <w:lvl w:ilvl="3">
      <w:start w:val="1"/>
      <w:numFmt w:val="lowerRoman"/>
      <w:lvlText w:val="(%4)"/>
      <w:lvlJc w:val="left"/>
      <w:pPr>
        <w:tabs>
          <w:tab w:val="num" w:pos="2421"/>
        </w:tabs>
        <w:ind w:left="2268" w:hanging="567"/>
      </w:pPr>
      <w:rPr>
        <w:rFonts w:hint="default"/>
      </w:rPr>
    </w:lvl>
    <w:lvl w:ilvl="4">
      <w:start w:val="1"/>
      <w:numFmt w:val="upperLetter"/>
      <w:lvlText w:val="(%5)"/>
      <w:lvlJc w:val="left"/>
      <w:pPr>
        <w:tabs>
          <w:tab w:val="num" w:pos="2880"/>
        </w:tabs>
        <w:ind w:left="2880" w:hanging="720"/>
      </w:pPr>
      <w:rPr>
        <w:rFonts w:hint="default"/>
      </w:rPr>
    </w:lvl>
    <w:lvl w:ilvl="5">
      <w:start w:val="1"/>
      <w:numFmt w:val="decimal"/>
      <w:lvlText w:val="%6."/>
      <w:lvlJc w:val="left"/>
      <w:pPr>
        <w:tabs>
          <w:tab w:val="num" w:pos="3600"/>
        </w:tabs>
        <w:ind w:left="3600" w:hanging="720"/>
      </w:pPr>
      <w:rPr>
        <w:rFonts w:hint="default"/>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hint="default"/>
      </w:rPr>
    </w:lvl>
    <w:lvl w:ilvl="8">
      <w:start w:val="1"/>
      <w:numFmt w:val="decimal"/>
      <w:lvlText w:val="%9."/>
      <w:lvlJc w:val="left"/>
      <w:pPr>
        <w:tabs>
          <w:tab w:val="num" w:pos="5760"/>
        </w:tabs>
        <w:ind w:left="5760" w:hanging="720"/>
      </w:pPr>
      <w:rPr>
        <w:rFonts w:hint="default"/>
      </w:rPr>
    </w:lvl>
  </w:abstractNum>
  <w:abstractNum w:abstractNumId="20" w15:restartNumberingAfterBreak="0">
    <w:nsid w:val="6A1C7ED5"/>
    <w:multiLevelType w:val="multilevel"/>
    <w:tmpl w:val="99B2BF7A"/>
    <w:name w:val="Definitions"/>
    <w:lvl w:ilvl="0">
      <w:start w:val="1"/>
      <w:numFmt w:val="none"/>
      <w:pStyle w:val="S2Heading1"/>
      <w:suff w:val="nothing"/>
      <w:lvlText w:val=""/>
      <w:lvlJc w:val="left"/>
      <w:pPr>
        <w:tabs>
          <w:tab w:val="num" w:pos="0"/>
        </w:tabs>
        <w:ind w:left="709" w:firstLine="0"/>
      </w:pPr>
      <w:rPr>
        <w:b w:val="0"/>
        <w:caps w:val="0"/>
        <w:color w:val="010000"/>
        <w:u w:val="none"/>
      </w:rPr>
    </w:lvl>
    <w:lvl w:ilvl="1">
      <w:start w:val="1"/>
      <w:numFmt w:val="lowerLetter"/>
      <w:pStyle w:val="S2Heading2"/>
      <w:lvlText w:val="(%2)"/>
      <w:lvlJc w:val="left"/>
      <w:pPr>
        <w:tabs>
          <w:tab w:val="num" w:pos="1418"/>
        </w:tabs>
        <w:ind w:left="1418" w:hanging="712"/>
      </w:pPr>
      <w:rPr>
        <w:b w:val="0"/>
        <w:color w:val="010000"/>
        <w:u w:val="none"/>
      </w:rPr>
    </w:lvl>
    <w:lvl w:ilvl="2">
      <w:start w:val="1"/>
      <w:numFmt w:val="lowerRoman"/>
      <w:pStyle w:val="S2Heading3"/>
      <w:lvlText w:val="(%3)"/>
      <w:lvlJc w:val="left"/>
      <w:pPr>
        <w:tabs>
          <w:tab w:val="num" w:pos="2126"/>
        </w:tabs>
        <w:ind w:left="2126" w:hanging="708"/>
      </w:pPr>
      <w:rPr>
        <w:color w:val="010000"/>
        <w:u w:val="none"/>
      </w:rPr>
    </w:lvl>
    <w:lvl w:ilvl="3">
      <w:start w:val="1"/>
      <w:numFmt w:val="upperLetter"/>
      <w:pStyle w:val="S2Heading4"/>
      <w:lvlText w:val="%4."/>
      <w:lvlJc w:val="left"/>
      <w:pPr>
        <w:tabs>
          <w:tab w:val="num" w:pos="2835"/>
        </w:tabs>
        <w:ind w:left="2835" w:hanging="709"/>
      </w:pPr>
      <w:rPr>
        <w:color w:val="010000"/>
        <w:u w:val="none"/>
      </w:rPr>
    </w:lvl>
    <w:lvl w:ilvl="4">
      <w:start w:val="1"/>
      <w:numFmt w:val="none"/>
      <w:pStyle w:val="S2Heading5"/>
      <w:suff w:val="nothing"/>
      <w:lvlText w:val=""/>
      <w:lvlJc w:val="left"/>
      <w:pPr>
        <w:tabs>
          <w:tab w:val="num" w:pos="720"/>
        </w:tabs>
        <w:ind w:left="0" w:firstLine="0"/>
      </w:pPr>
      <w:rPr>
        <w:color w:val="010000"/>
        <w:u w:val="none"/>
      </w:rPr>
    </w:lvl>
    <w:lvl w:ilvl="5">
      <w:start w:val="1"/>
      <w:numFmt w:val="none"/>
      <w:pStyle w:val="S2Heading6"/>
      <w:suff w:val="nothing"/>
      <w:lvlText w:val=""/>
      <w:lvlJc w:val="left"/>
      <w:pPr>
        <w:tabs>
          <w:tab w:val="num" w:pos="720"/>
        </w:tabs>
        <w:ind w:left="0" w:firstLine="0"/>
      </w:pPr>
      <w:rPr>
        <w:color w:val="010000"/>
        <w:u w:val="none"/>
      </w:rPr>
    </w:lvl>
    <w:lvl w:ilvl="6">
      <w:start w:val="1"/>
      <w:numFmt w:val="none"/>
      <w:pStyle w:val="S2Heading7"/>
      <w:suff w:val="nothing"/>
      <w:lvlText w:val=""/>
      <w:lvlJc w:val="left"/>
      <w:pPr>
        <w:tabs>
          <w:tab w:val="num" w:pos="720"/>
        </w:tabs>
        <w:ind w:left="0" w:firstLine="0"/>
      </w:pPr>
      <w:rPr>
        <w:color w:val="010000"/>
        <w:u w:val="none"/>
      </w:rPr>
    </w:lvl>
    <w:lvl w:ilvl="7">
      <w:start w:val="1"/>
      <w:numFmt w:val="none"/>
      <w:pStyle w:val="S2Heading8"/>
      <w:suff w:val="nothing"/>
      <w:lvlText w:val=""/>
      <w:lvlJc w:val="left"/>
      <w:pPr>
        <w:tabs>
          <w:tab w:val="num" w:pos="720"/>
        </w:tabs>
        <w:ind w:left="0" w:firstLine="0"/>
      </w:pPr>
      <w:rPr>
        <w:color w:val="010000"/>
        <w:u w:val="none"/>
      </w:rPr>
    </w:lvl>
    <w:lvl w:ilvl="8">
      <w:start w:val="1"/>
      <w:numFmt w:val="none"/>
      <w:pStyle w:val="S2Heading9"/>
      <w:suff w:val="nothing"/>
      <w:lvlText w:val=""/>
      <w:lvlJc w:val="left"/>
      <w:pPr>
        <w:tabs>
          <w:tab w:val="num" w:pos="720"/>
        </w:tabs>
        <w:ind w:left="0" w:firstLine="0"/>
      </w:pPr>
      <w:rPr>
        <w:color w:val="010000"/>
        <w:u w:val="none"/>
      </w:rPr>
    </w:lvl>
  </w:abstractNum>
  <w:abstractNum w:abstractNumId="21" w15:restartNumberingAfterBreak="0">
    <w:nsid w:val="79D819CD"/>
    <w:multiLevelType w:val="multilevel"/>
    <w:tmpl w:val="C8669FF8"/>
    <w:lvl w:ilvl="0">
      <w:start w:val="1"/>
      <w:numFmt w:val="none"/>
      <w:pStyle w:val="IntroHeading"/>
      <w:suff w:val="nothing"/>
      <w:lvlText w:val=""/>
      <w:lvlJc w:val="left"/>
      <w:pPr>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lowerLetter"/>
      <w:pStyle w:val="Parties2"/>
      <w:lvlText w:val="(%3)"/>
      <w:lvlJc w:val="left"/>
      <w:pPr>
        <w:tabs>
          <w:tab w:val="num" w:pos="1418"/>
        </w:tabs>
        <w:ind w:left="1418" w:hanging="709"/>
      </w:pPr>
      <w:rPr>
        <w:rFonts w:hint="default"/>
      </w:rPr>
    </w:lvl>
    <w:lvl w:ilvl="3">
      <w:start w:val="1"/>
      <w:numFmt w:val="upperLetter"/>
      <w:lvlRestart w:val="1"/>
      <w:pStyle w:val="Background1"/>
      <w:lvlText w:val="%4."/>
      <w:lvlJc w:val="left"/>
      <w:pPr>
        <w:tabs>
          <w:tab w:val="num" w:pos="709"/>
        </w:tabs>
        <w:ind w:left="709" w:hanging="709"/>
      </w:pPr>
      <w:rPr>
        <w:rFonts w:hint="default"/>
      </w:rPr>
    </w:lvl>
    <w:lvl w:ilvl="4">
      <w:start w:val="1"/>
      <w:numFmt w:val="lowerRoman"/>
      <w:pStyle w:val="Background2"/>
      <w:lvlText w:val="(%5)"/>
      <w:lvlJc w:val="left"/>
      <w:pPr>
        <w:tabs>
          <w:tab w:val="num" w:pos="1418"/>
        </w:tabs>
        <w:ind w:left="1418" w:hanging="709"/>
      </w:pPr>
      <w:rPr>
        <w:rFonts w:hint="default"/>
      </w:rPr>
    </w:lvl>
    <w:lvl w:ilvl="5">
      <w:start w:val="1"/>
      <w:numFmt w:val="none"/>
      <w:lvlText w:val=""/>
      <w:lvlJc w:val="left"/>
      <w:pPr>
        <w:ind w:left="1440" w:hanging="720"/>
      </w:pPr>
      <w:rPr>
        <w:rFonts w:hint="default"/>
      </w:rPr>
    </w:lvl>
    <w:lvl w:ilvl="6">
      <w:start w:val="1"/>
      <w:numFmt w:val="none"/>
      <w:lvlText w:val=""/>
      <w:lvlJc w:val="left"/>
      <w:pPr>
        <w:ind w:left="1440" w:hanging="720"/>
      </w:pPr>
      <w:rPr>
        <w:rFonts w:hint="default"/>
      </w:rPr>
    </w:lvl>
    <w:lvl w:ilvl="7">
      <w:start w:val="1"/>
      <w:numFmt w:val="none"/>
      <w:lvlText w:val=""/>
      <w:lvlJc w:val="left"/>
      <w:pPr>
        <w:ind w:left="1440" w:hanging="720"/>
      </w:pPr>
      <w:rPr>
        <w:rFonts w:hint="default"/>
      </w:rPr>
    </w:lvl>
    <w:lvl w:ilvl="8">
      <w:start w:val="1"/>
      <w:numFmt w:val="none"/>
      <w:lvlText w:val=""/>
      <w:lvlJc w:val="left"/>
      <w:pPr>
        <w:ind w:left="1440" w:hanging="720"/>
      </w:pPr>
      <w:rPr>
        <w:rFonts w:hint="default"/>
      </w:rPr>
    </w:lvl>
  </w:abstractNum>
  <w:abstractNum w:abstractNumId="22" w15:restartNumberingAfterBreak="0">
    <w:nsid w:val="7B943FBB"/>
    <w:multiLevelType w:val="multilevel"/>
    <w:tmpl w:val="17407B90"/>
    <w:name w:val="Defininitions"/>
    <w:lvl w:ilvl="0">
      <w:start w:val="1"/>
      <w:numFmt w:val="lowerLetter"/>
      <w:lvlText w:val="(%1)"/>
      <w:lvlJc w:val="left"/>
      <w:pPr>
        <w:tabs>
          <w:tab w:val="num" w:pos="1417"/>
        </w:tabs>
        <w:ind w:left="1417" w:hanging="567"/>
      </w:pPr>
      <w:rPr>
        <w:rFonts w:hint="default"/>
      </w:rPr>
    </w:lvl>
    <w:lvl w:ilvl="1">
      <w:start w:val="1"/>
      <w:numFmt w:val="lowerRoman"/>
      <w:lvlText w:val="(%2)"/>
      <w:lvlJc w:val="left"/>
      <w:pPr>
        <w:tabs>
          <w:tab w:val="num" w:pos="1984"/>
        </w:tabs>
        <w:ind w:left="1984" w:hanging="567"/>
      </w:pPr>
      <w:rPr>
        <w:rFonts w:hint="default"/>
      </w:rPr>
    </w:lvl>
    <w:lvl w:ilvl="2">
      <w:start w:val="1"/>
      <w:numFmt w:val="upperLetter"/>
      <w:lvlText w:val="(%3)"/>
      <w:lvlJc w:val="left"/>
      <w:pPr>
        <w:tabs>
          <w:tab w:val="num" w:pos="2551"/>
        </w:tabs>
        <w:ind w:left="2551" w:hanging="567"/>
      </w:pPr>
      <w:rPr>
        <w:rFonts w:hint="default"/>
      </w:rPr>
    </w:lvl>
    <w:lvl w:ilvl="3">
      <w:start w:val="1"/>
      <w:numFmt w:val="upperRoman"/>
      <w:lvlText w:val=" (%4)"/>
      <w:lvlJc w:val="left"/>
      <w:pPr>
        <w:tabs>
          <w:tab w:val="num" w:pos="3600"/>
        </w:tabs>
        <w:ind w:left="3600" w:hanging="567"/>
      </w:pPr>
      <w:rPr>
        <w:rFonts w:hint="default"/>
      </w:rPr>
    </w:lvl>
    <w:lvl w:ilvl="4">
      <w:start w:val="1"/>
      <w:numFmt w:val="none"/>
      <w:suff w:val="nothing"/>
      <w:lvlText w:val=""/>
      <w:lvlJc w:val="left"/>
      <w:pPr>
        <w:ind w:left="3600" w:hanging="720"/>
      </w:pPr>
      <w:rPr>
        <w:rFonts w:hint="default"/>
      </w:rPr>
    </w:lvl>
    <w:lvl w:ilvl="5">
      <w:start w:val="1"/>
      <w:numFmt w:val="decimal"/>
      <w:lvlText w:val="%1"/>
      <w:lvlJc w:val="left"/>
      <w:pPr>
        <w:tabs>
          <w:tab w:val="num" w:pos="3960"/>
        </w:tabs>
        <w:ind w:left="3456" w:hanging="936"/>
      </w:pPr>
      <w:rPr>
        <w:rFonts w:hint="default"/>
      </w:rPr>
    </w:lvl>
    <w:lvl w:ilvl="6">
      <w:start w:val="1"/>
      <w:numFmt w:val="decimal"/>
      <w:lvlText w:val="%1"/>
      <w:lvlJc w:val="left"/>
      <w:pPr>
        <w:tabs>
          <w:tab w:val="num" w:pos="4320"/>
        </w:tabs>
        <w:ind w:left="3960" w:hanging="1080"/>
      </w:pPr>
      <w:rPr>
        <w:rFonts w:hint="default"/>
      </w:rPr>
    </w:lvl>
    <w:lvl w:ilvl="7">
      <w:start w:val="1"/>
      <w:numFmt w:val="decimal"/>
      <w:lvlText w:val="%1"/>
      <w:lvlJc w:val="left"/>
      <w:pPr>
        <w:tabs>
          <w:tab w:val="num" w:pos="5040"/>
        </w:tabs>
        <w:ind w:left="4464" w:hanging="1224"/>
      </w:pPr>
      <w:rPr>
        <w:rFonts w:hint="default"/>
      </w:rPr>
    </w:lvl>
    <w:lvl w:ilvl="8">
      <w:start w:val="1"/>
      <w:numFmt w:val="decimal"/>
      <w:lvlText w:val="%1"/>
      <w:lvlJc w:val="left"/>
      <w:pPr>
        <w:tabs>
          <w:tab w:val="num" w:pos="5400"/>
        </w:tabs>
        <w:ind w:left="5040" w:hanging="1440"/>
      </w:pPr>
      <w:rPr>
        <w:rFonts w:hint="default"/>
      </w:rPr>
    </w:lvl>
  </w:abstractNum>
  <w:num w:numId="1" w16cid:durableId="1560243962">
    <w:abstractNumId w:val="7"/>
  </w:num>
  <w:num w:numId="2" w16cid:durableId="211692082">
    <w:abstractNumId w:val="4"/>
  </w:num>
  <w:num w:numId="3" w16cid:durableId="646282402">
    <w:abstractNumId w:val="8"/>
  </w:num>
  <w:num w:numId="4" w16cid:durableId="811292059">
    <w:abstractNumId w:val="13"/>
  </w:num>
  <w:num w:numId="5" w16cid:durableId="67188711">
    <w:abstractNumId w:val="2"/>
  </w:num>
  <w:num w:numId="6" w16cid:durableId="79526765">
    <w:abstractNumId w:val="6"/>
  </w:num>
  <w:num w:numId="7" w16cid:durableId="570121237">
    <w:abstractNumId w:val="18"/>
  </w:num>
  <w:num w:numId="8" w16cid:durableId="1270430560">
    <w:abstractNumId w:val="21"/>
  </w:num>
  <w:num w:numId="9" w16cid:durableId="1891266005">
    <w:abstractNumId w:val="9"/>
  </w:num>
  <w:num w:numId="10" w16cid:durableId="308822326">
    <w:abstractNumId w:val="0"/>
  </w:num>
  <w:num w:numId="11" w16cid:durableId="925580210">
    <w:abstractNumId w:val="18"/>
  </w:num>
  <w:num w:numId="12" w16cid:durableId="1405683407">
    <w:abstractNumId w:val="17"/>
  </w:num>
  <w:num w:numId="13" w16cid:durableId="1344895892">
    <w:abstractNumId w:val="11"/>
  </w:num>
  <w:num w:numId="14" w16cid:durableId="1327440481">
    <w:abstractNumId w:val="1"/>
  </w:num>
  <w:num w:numId="15" w16cid:durableId="3290256">
    <w:abstractNumId w:val="15"/>
  </w:num>
  <w:num w:numId="16" w16cid:durableId="32239555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3739595">
    <w:abstractNumId w:val="3"/>
  </w:num>
  <w:num w:numId="18" w16cid:durableId="1331761451">
    <w:abstractNumId w:val="20"/>
  </w:num>
  <w:num w:numId="19" w16cid:durableId="1747335848">
    <w:abstractNumId w:val="16"/>
  </w:num>
  <w:num w:numId="20" w16cid:durableId="1855344156">
    <w:abstractNumId w:val="14"/>
  </w:num>
  <w:num w:numId="21" w16cid:durableId="1038313285">
    <w:abstractNumId w:val="15"/>
  </w:num>
  <w:num w:numId="22" w16cid:durableId="2035955582">
    <w:abstractNumId w:val="15"/>
  </w:num>
  <w:num w:numId="23" w16cid:durableId="510727172">
    <w:abstractNumId w:val="1"/>
  </w:num>
  <w:num w:numId="24" w16cid:durableId="309212819">
    <w:abstractNumId w:val="1"/>
  </w:num>
  <w:num w:numId="25" w16cid:durableId="48265966">
    <w:abstractNumId w:val="1"/>
  </w:num>
  <w:num w:numId="26" w16cid:durableId="1765375892">
    <w:abstractNumId w:val="15"/>
  </w:num>
  <w:num w:numId="27" w16cid:durableId="341322527">
    <w:abstractNumId w:val="15"/>
  </w:num>
  <w:num w:numId="28" w16cid:durableId="623342161">
    <w:abstractNumId w:val="1"/>
  </w:num>
  <w:num w:numId="29" w16cid:durableId="1587036773">
    <w:abstractNumId w:val="15"/>
  </w:num>
  <w:num w:numId="30" w16cid:durableId="420302877">
    <w:abstractNumId w:val="15"/>
  </w:num>
  <w:num w:numId="31" w16cid:durableId="32265943">
    <w:abstractNumId w:val="15"/>
  </w:num>
  <w:num w:numId="32" w16cid:durableId="1412195628">
    <w:abstractNumId w:val="15"/>
  </w:num>
  <w:num w:numId="33" w16cid:durableId="1442383084">
    <w:abstractNumId w:val="1"/>
  </w:num>
  <w:num w:numId="34" w16cid:durableId="378744920">
    <w:abstractNumId w:val="15"/>
  </w:num>
  <w:num w:numId="35" w16cid:durableId="364329607">
    <w:abstractNumId w:val="15"/>
  </w:num>
  <w:num w:numId="36" w16cid:durableId="1772967670">
    <w:abstractNumId w:val="15"/>
  </w:num>
  <w:num w:numId="37" w16cid:durableId="1247762089">
    <w:abstractNumId w:val="15"/>
  </w:num>
  <w:num w:numId="38" w16cid:durableId="857933343">
    <w:abstractNumId w:val="15"/>
  </w:num>
  <w:num w:numId="39" w16cid:durableId="886571588">
    <w:abstractNumId w:val="15"/>
  </w:num>
  <w:num w:numId="40" w16cid:durableId="432628174">
    <w:abstractNumId w:val="15"/>
  </w:num>
  <w:num w:numId="41" w16cid:durableId="1817644012">
    <w:abstractNumId w:val="15"/>
  </w:num>
  <w:num w:numId="42" w16cid:durableId="1281689727">
    <w:abstractNumId w:val="15"/>
  </w:num>
  <w:num w:numId="43" w16cid:durableId="1387949577">
    <w:abstractNumId w:val="15"/>
  </w:num>
  <w:num w:numId="44" w16cid:durableId="1067655114">
    <w:abstractNumId w:val="15"/>
  </w:num>
  <w:num w:numId="45" w16cid:durableId="1755202593">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SortMethod w:val="00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dedNumberingSchemes" w:val="&lt;?xml version=&quot;1.0&quot; encoding=&quot;utf-16&quot;?&gt;&lt;ArrayOfAddedNumberingScheme xmlns:xsi=&quot;http://www.w3.org/2001/XMLSchema-instance&quot; xmlns:xsd=&quot;http://www.w3.org/2001/XMLSchema&quot;&gt;&lt;AddedNumberingScheme&gt;&lt;SelectedNumberingScheme&gt;&lt;LastUpdated&gt;0001-01-01T00:00:00&lt;/LastUpdated&gt;&lt;NumberingSchemeID&gt;165&lt;/NumberingSchemeID&gt;&lt;SortOrder&gt;0&lt;/SortOrder&gt;&lt;Name&gt;Deed Long&lt;/Name&gt;&lt;Description&gt;Numbering scheme for deeds.&lt;/Description&gt;&lt;FilterID&gt;3&lt;/FilterID&gt;&lt;FilterArray&gt;3,4&lt;/FilterArray&gt;&lt;DefaultNumberOfLevelsInTOC&gt;3&lt;/DefaultNumberOfLevelsInTOC&gt;&lt;CustomTOCAttached&gt;false&lt;/CustomTOCAttached&gt;&lt;DefaultTOCSchemeID&gt;0&lt;/DefaultTOCSchemeID&gt;&lt;BitMapID&gt;559&lt;/BitMapID&gt;&lt;Hidden&gt;false&lt;/Hidden&gt;&lt;ListIndexUsed&gt;0&lt;/ListIndexUsed&gt;&lt;CapturedDocument&gt;\\pcgserver\pcg_dev\Jackson McDonald\Specification Documents\Numbering Assistant\Upgrade Schemes\DEED SHORT.docx&lt;/CapturedDocument&gt;&lt;CreatedByEndUser&gt;true&lt;/CreatedByEndUser&gt;&lt;ConnectionType&gt;Application&lt;/ConnectionType&gt;&lt;EnforceSchemeFont&gt;true&lt;/EnforceSchemeFont&gt;&lt;/SelectedNumberingScheme&gt;&lt;SelectedSchemeFilter&gt;&lt;LastUpdated&gt;0001-01-01T00:00:00&lt;/LastUpdated&gt;&lt;FilterID&gt;2&lt;/FilterID&gt;&lt;FilterName&gt;All Numbering Schemes&lt;/FilterName&gt;&lt;FilterNameFrench&gt;Tous les schémas de numérotation&lt;/FilterNameFrench&gt;&lt;UserDatabaseOnly&gt;false&lt;/UserDatabaseOnly&gt;&lt;Default&gt;true&lt;/Default&gt;&lt;SortPosition&gt;0&lt;/SortPosition&gt;&lt;/SelectedSchemeFilter&gt;&lt;SelectedNumberingSchemeOptions /&gt;&lt;Index&gt;1&lt;/Index&gt;&lt;/AddedNumberingScheme&gt;&lt;/ArrayOfAddedNumberingScheme&gt;"/>
    <w:docVar w:name="AddLineBreakFollowingCenteredHeading 1" w:val="True"/>
    <w:docVar w:name="AddLineBreakFollowingCenteredHeadings" w:val="True"/>
    <w:docVar w:name="DefaultNumberOfLevelsInTOCForThisScheme" w:val="3"/>
    <w:docVar w:name="DocIDAuthor" w:val="True"/>
    <w:docVar w:name="DocIDClientMatter" w:val="False"/>
    <w:docVar w:name="DocIDDate" w:val="False"/>
    <w:docVar w:name="DocIDDateText" w:val="False"/>
    <w:docVar w:name="DocIDDraft" w:val="False"/>
    <w:docVar w:name="DocIDFileName" w:val="False"/>
    <w:docVar w:name="DocIDLongDate" w:val="False"/>
    <w:docVar w:name="DocIDPrefix" w:val="False"/>
    <w:docVar w:name="DocIDPrintedDate" w:val="False"/>
    <w:docVar w:name="DocIDTime" w:val="False"/>
    <w:docVar w:name="DocIDType" w:val="AllPages"/>
    <w:docVar w:name="DocIDVersion" w:val="True"/>
    <w:docVar w:name="EnforceSchemeFont" w:val="True"/>
    <w:docVar w:name="LastSchemeChoice" w:val="Deed Long"/>
    <w:docVar w:name="LastSchemeUniqueID" w:val="165"/>
    <w:docVar w:name="LegacyDocIDRemoved" w:val="True"/>
    <w:docVar w:name="LegacyNa" w:val="False"/>
  </w:docVars>
  <w:rsids>
    <w:rsidRoot w:val="00C271BF"/>
    <w:rsid w:val="000062ED"/>
    <w:rsid w:val="0001289B"/>
    <w:rsid w:val="00012FFA"/>
    <w:rsid w:val="0002120E"/>
    <w:rsid w:val="0002503B"/>
    <w:rsid w:val="000271CA"/>
    <w:rsid w:val="00031B7E"/>
    <w:rsid w:val="00034336"/>
    <w:rsid w:val="0003750D"/>
    <w:rsid w:val="0005090D"/>
    <w:rsid w:val="00053B8D"/>
    <w:rsid w:val="00055E8F"/>
    <w:rsid w:val="00056595"/>
    <w:rsid w:val="000657C6"/>
    <w:rsid w:val="00065DE5"/>
    <w:rsid w:val="0007181F"/>
    <w:rsid w:val="0007420E"/>
    <w:rsid w:val="00077B1B"/>
    <w:rsid w:val="00085AF2"/>
    <w:rsid w:val="00087BC2"/>
    <w:rsid w:val="00093463"/>
    <w:rsid w:val="00093B80"/>
    <w:rsid w:val="000B5E62"/>
    <w:rsid w:val="000C2380"/>
    <w:rsid w:val="000C35CE"/>
    <w:rsid w:val="000C62BE"/>
    <w:rsid w:val="000D4489"/>
    <w:rsid w:val="000E12F0"/>
    <w:rsid w:val="000E4F33"/>
    <w:rsid w:val="000F7CE1"/>
    <w:rsid w:val="001013CA"/>
    <w:rsid w:val="001013DB"/>
    <w:rsid w:val="00105A53"/>
    <w:rsid w:val="00106086"/>
    <w:rsid w:val="00111E24"/>
    <w:rsid w:val="00131920"/>
    <w:rsid w:val="001324E0"/>
    <w:rsid w:val="00141375"/>
    <w:rsid w:val="0014309E"/>
    <w:rsid w:val="001453BA"/>
    <w:rsid w:val="00146CBD"/>
    <w:rsid w:val="00146DF2"/>
    <w:rsid w:val="00147441"/>
    <w:rsid w:val="00152202"/>
    <w:rsid w:val="00154B65"/>
    <w:rsid w:val="00155E91"/>
    <w:rsid w:val="001616D9"/>
    <w:rsid w:val="0016443A"/>
    <w:rsid w:val="001708E3"/>
    <w:rsid w:val="00172290"/>
    <w:rsid w:val="00182A8B"/>
    <w:rsid w:val="00185CA4"/>
    <w:rsid w:val="00193552"/>
    <w:rsid w:val="0019636A"/>
    <w:rsid w:val="001B4E75"/>
    <w:rsid w:val="001B6037"/>
    <w:rsid w:val="001B619F"/>
    <w:rsid w:val="001C17C2"/>
    <w:rsid w:val="001C404A"/>
    <w:rsid w:val="001C4816"/>
    <w:rsid w:val="001C5DFA"/>
    <w:rsid w:val="001D7092"/>
    <w:rsid w:val="001E05C0"/>
    <w:rsid w:val="001E5D2C"/>
    <w:rsid w:val="001F545E"/>
    <w:rsid w:val="00200DC2"/>
    <w:rsid w:val="002121B0"/>
    <w:rsid w:val="00225228"/>
    <w:rsid w:val="00237785"/>
    <w:rsid w:val="0023781E"/>
    <w:rsid w:val="00243840"/>
    <w:rsid w:val="00243BFD"/>
    <w:rsid w:val="00244869"/>
    <w:rsid w:val="002522D5"/>
    <w:rsid w:val="00256D1F"/>
    <w:rsid w:val="00264E5D"/>
    <w:rsid w:val="00270870"/>
    <w:rsid w:val="00273E8C"/>
    <w:rsid w:val="00274ACE"/>
    <w:rsid w:val="00276011"/>
    <w:rsid w:val="0028041C"/>
    <w:rsid w:val="00283A05"/>
    <w:rsid w:val="002855BB"/>
    <w:rsid w:val="00291C81"/>
    <w:rsid w:val="002949BC"/>
    <w:rsid w:val="002A0FC3"/>
    <w:rsid w:val="002A11D5"/>
    <w:rsid w:val="002A35AC"/>
    <w:rsid w:val="002A7853"/>
    <w:rsid w:val="002B12CB"/>
    <w:rsid w:val="002B5750"/>
    <w:rsid w:val="002B7738"/>
    <w:rsid w:val="002C4F4C"/>
    <w:rsid w:val="002C7234"/>
    <w:rsid w:val="002D1BC6"/>
    <w:rsid w:val="002D2A9D"/>
    <w:rsid w:val="002D6D83"/>
    <w:rsid w:val="002E1350"/>
    <w:rsid w:val="002E3270"/>
    <w:rsid w:val="002F7778"/>
    <w:rsid w:val="0030471B"/>
    <w:rsid w:val="00306331"/>
    <w:rsid w:val="00307E0B"/>
    <w:rsid w:val="00320336"/>
    <w:rsid w:val="00320EE4"/>
    <w:rsid w:val="00324160"/>
    <w:rsid w:val="003323A9"/>
    <w:rsid w:val="003676D0"/>
    <w:rsid w:val="00370100"/>
    <w:rsid w:val="00370D75"/>
    <w:rsid w:val="003723BD"/>
    <w:rsid w:val="00373BAE"/>
    <w:rsid w:val="00376DC6"/>
    <w:rsid w:val="003774AC"/>
    <w:rsid w:val="00397BC3"/>
    <w:rsid w:val="003B1A3A"/>
    <w:rsid w:val="003B401E"/>
    <w:rsid w:val="003D10D0"/>
    <w:rsid w:val="003D4FBC"/>
    <w:rsid w:val="003D5BE3"/>
    <w:rsid w:val="003D70F5"/>
    <w:rsid w:val="003D7951"/>
    <w:rsid w:val="003E3376"/>
    <w:rsid w:val="003F42C9"/>
    <w:rsid w:val="003F4CB7"/>
    <w:rsid w:val="003F5C3A"/>
    <w:rsid w:val="00402E16"/>
    <w:rsid w:val="00404038"/>
    <w:rsid w:val="00405951"/>
    <w:rsid w:val="004105B7"/>
    <w:rsid w:val="004116BC"/>
    <w:rsid w:val="00412DF0"/>
    <w:rsid w:val="00422914"/>
    <w:rsid w:val="00422F33"/>
    <w:rsid w:val="004238AE"/>
    <w:rsid w:val="004274E5"/>
    <w:rsid w:val="00432236"/>
    <w:rsid w:val="00447F2B"/>
    <w:rsid w:val="00451F60"/>
    <w:rsid w:val="00452DDA"/>
    <w:rsid w:val="00452F1A"/>
    <w:rsid w:val="00455996"/>
    <w:rsid w:val="0046048F"/>
    <w:rsid w:val="004710FB"/>
    <w:rsid w:val="004761BF"/>
    <w:rsid w:val="004822C4"/>
    <w:rsid w:val="00483FAD"/>
    <w:rsid w:val="00484A62"/>
    <w:rsid w:val="0048760B"/>
    <w:rsid w:val="00496CA0"/>
    <w:rsid w:val="00496FC9"/>
    <w:rsid w:val="004A1190"/>
    <w:rsid w:val="004B40D8"/>
    <w:rsid w:val="004B76DE"/>
    <w:rsid w:val="004C4408"/>
    <w:rsid w:val="004C4F8C"/>
    <w:rsid w:val="004D2349"/>
    <w:rsid w:val="004D48A4"/>
    <w:rsid w:val="004D7897"/>
    <w:rsid w:val="004E3A01"/>
    <w:rsid w:val="004E492D"/>
    <w:rsid w:val="004E4D43"/>
    <w:rsid w:val="004E539C"/>
    <w:rsid w:val="004F0323"/>
    <w:rsid w:val="00505A26"/>
    <w:rsid w:val="00513CF4"/>
    <w:rsid w:val="00515A62"/>
    <w:rsid w:val="00520278"/>
    <w:rsid w:val="00524AEA"/>
    <w:rsid w:val="00530BE4"/>
    <w:rsid w:val="00531B77"/>
    <w:rsid w:val="00532958"/>
    <w:rsid w:val="00536324"/>
    <w:rsid w:val="005419B5"/>
    <w:rsid w:val="00544CBE"/>
    <w:rsid w:val="00544D06"/>
    <w:rsid w:val="0054706A"/>
    <w:rsid w:val="00552385"/>
    <w:rsid w:val="00552F8D"/>
    <w:rsid w:val="0056069F"/>
    <w:rsid w:val="0057403C"/>
    <w:rsid w:val="005926E3"/>
    <w:rsid w:val="00594953"/>
    <w:rsid w:val="00595136"/>
    <w:rsid w:val="005973F9"/>
    <w:rsid w:val="005A0825"/>
    <w:rsid w:val="005B2DF9"/>
    <w:rsid w:val="005D1872"/>
    <w:rsid w:val="005E24BA"/>
    <w:rsid w:val="005E2505"/>
    <w:rsid w:val="005F4012"/>
    <w:rsid w:val="005F5C01"/>
    <w:rsid w:val="006000C3"/>
    <w:rsid w:val="00601A21"/>
    <w:rsid w:val="00605FDC"/>
    <w:rsid w:val="006069B9"/>
    <w:rsid w:val="00615BED"/>
    <w:rsid w:val="00617C63"/>
    <w:rsid w:val="00621B23"/>
    <w:rsid w:val="00621EF4"/>
    <w:rsid w:val="00624C3C"/>
    <w:rsid w:val="00624F72"/>
    <w:rsid w:val="00625997"/>
    <w:rsid w:val="00634FC5"/>
    <w:rsid w:val="00642B4A"/>
    <w:rsid w:val="0064356C"/>
    <w:rsid w:val="0066083B"/>
    <w:rsid w:val="006663AE"/>
    <w:rsid w:val="00674347"/>
    <w:rsid w:val="00674F00"/>
    <w:rsid w:val="00674F61"/>
    <w:rsid w:val="006765F3"/>
    <w:rsid w:val="00677A52"/>
    <w:rsid w:val="00680A63"/>
    <w:rsid w:val="00680D31"/>
    <w:rsid w:val="00685407"/>
    <w:rsid w:val="0069201D"/>
    <w:rsid w:val="00692AAD"/>
    <w:rsid w:val="006B0F71"/>
    <w:rsid w:val="006B27EC"/>
    <w:rsid w:val="006B2918"/>
    <w:rsid w:val="006B36C1"/>
    <w:rsid w:val="006B59FA"/>
    <w:rsid w:val="006D068D"/>
    <w:rsid w:val="006D3A53"/>
    <w:rsid w:val="006E0FD6"/>
    <w:rsid w:val="006E39FA"/>
    <w:rsid w:val="006F09C5"/>
    <w:rsid w:val="006F2FA5"/>
    <w:rsid w:val="006F3E21"/>
    <w:rsid w:val="006F43A0"/>
    <w:rsid w:val="006F628E"/>
    <w:rsid w:val="006F6F21"/>
    <w:rsid w:val="00700A61"/>
    <w:rsid w:val="00702427"/>
    <w:rsid w:val="007046F3"/>
    <w:rsid w:val="0070569A"/>
    <w:rsid w:val="007070F0"/>
    <w:rsid w:val="00720EDC"/>
    <w:rsid w:val="00722FAB"/>
    <w:rsid w:val="00723927"/>
    <w:rsid w:val="007245A5"/>
    <w:rsid w:val="0073214E"/>
    <w:rsid w:val="007348D6"/>
    <w:rsid w:val="00734CBB"/>
    <w:rsid w:val="00735AF6"/>
    <w:rsid w:val="007446F2"/>
    <w:rsid w:val="00744F27"/>
    <w:rsid w:val="00752570"/>
    <w:rsid w:val="007537B1"/>
    <w:rsid w:val="00765BE3"/>
    <w:rsid w:val="007671FF"/>
    <w:rsid w:val="007701BD"/>
    <w:rsid w:val="00771E91"/>
    <w:rsid w:val="007A1E33"/>
    <w:rsid w:val="007A2FED"/>
    <w:rsid w:val="007A32D7"/>
    <w:rsid w:val="007A32E9"/>
    <w:rsid w:val="007A5952"/>
    <w:rsid w:val="007C08FE"/>
    <w:rsid w:val="007C421E"/>
    <w:rsid w:val="007C44E7"/>
    <w:rsid w:val="007D044B"/>
    <w:rsid w:val="007D27E9"/>
    <w:rsid w:val="007E6C2B"/>
    <w:rsid w:val="007F0B31"/>
    <w:rsid w:val="007F50B7"/>
    <w:rsid w:val="007F6C77"/>
    <w:rsid w:val="0080258D"/>
    <w:rsid w:val="00802DD7"/>
    <w:rsid w:val="0081218E"/>
    <w:rsid w:val="0081696D"/>
    <w:rsid w:val="0083174E"/>
    <w:rsid w:val="00836469"/>
    <w:rsid w:val="00840659"/>
    <w:rsid w:val="00843E75"/>
    <w:rsid w:val="00845C23"/>
    <w:rsid w:val="008501D3"/>
    <w:rsid w:val="008509DA"/>
    <w:rsid w:val="00851A5B"/>
    <w:rsid w:val="008529DD"/>
    <w:rsid w:val="00853B17"/>
    <w:rsid w:val="0085505F"/>
    <w:rsid w:val="008675C3"/>
    <w:rsid w:val="00873117"/>
    <w:rsid w:val="00876AEC"/>
    <w:rsid w:val="00884406"/>
    <w:rsid w:val="00890B24"/>
    <w:rsid w:val="00896800"/>
    <w:rsid w:val="00897999"/>
    <w:rsid w:val="008A39B0"/>
    <w:rsid w:val="008A475F"/>
    <w:rsid w:val="008B07D9"/>
    <w:rsid w:val="008D1A72"/>
    <w:rsid w:val="008D1CA5"/>
    <w:rsid w:val="008D3BF9"/>
    <w:rsid w:val="008D484E"/>
    <w:rsid w:val="008D6F11"/>
    <w:rsid w:val="008E107B"/>
    <w:rsid w:val="008E24B0"/>
    <w:rsid w:val="008E373E"/>
    <w:rsid w:val="008E4881"/>
    <w:rsid w:val="008F496E"/>
    <w:rsid w:val="0090388D"/>
    <w:rsid w:val="009103F3"/>
    <w:rsid w:val="00925A5E"/>
    <w:rsid w:val="00934B58"/>
    <w:rsid w:val="00935405"/>
    <w:rsid w:val="00936CD4"/>
    <w:rsid w:val="009402D1"/>
    <w:rsid w:val="00943BC6"/>
    <w:rsid w:val="00961CD1"/>
    <w:rsid w:val="0096778F"/>
    <w:rsid w:val="009713E7"/>
    <w:rsid w:val="00973429"/>
    <w:rsid w:val="00975091"/>
    <w:rsid w:val="0098415E"/>
    <w:rsid w:val="009853DB"/>
    <w:rsid w:val="00990A32"/>
    <w:rsid w:val="0099445E"/>
    <w:rsid w:val="009A11C4"/>
    <w:rsid w:val="009A4268"/>
    <w:rsid w:val="009B0A43"/>
    <w:rsid w:val="009B0A6E"/>
    <w:rsid w:val="009B240E"/>
    <w:rsid w:val="009C260E"/>
    <w:rsid w:val="009C5AFE"/>
    <w:rsid w:val="009D13AE"/>
    <w:rsid w:val="009D226D"/>
    <w:rsid w:val="009D537F"/>
    <w:rsid w:val="009E1DFC"/>
    <w:rsid w:val="009E2EB4"/>
    <w:rsid w:val="009E3907"/>
    <w:rsid w:val="009F1A6F"/>
    <w:rsid w:val="009F500B"/>
    <w:rsid w:val="00A04CE9"/>
    <w:rsid w:val="00A06F0C"/>
    <w:rsid w:val="00A07A55"/>
    <w:rsid w:val="00A10C84"/>
    <w:rsid w:val="00A11F81"/>
    <w:rsid w:val="00A14115"/>
    <w:rsid w:val="00A1644F"/>
    <w:rsid w:val="00A22432"/>
    <w:rsid w:val="00A224F3"/>
    <w:rsid w:val="00A22D25"/>
    <w:rsid w:val="00A24CD4"/>
    <w:rsid w:val="00A31AAD"/>
    <w:rsid w:val="00A31D3A"/>
    <w:rsid w:val="00A33EAB"/>
    <w:rsid w:val="00A368EF"/>
    <w:rsid w:val="00A44096"/>
    <w:rsid w:val="00A446D5"/>
    <w:rsid w:val="00A448C5"/>
    <w:rsid w:val="00A50C2A"/>
    <w:rsid w:val="00A570EF"/>
    <w:rsid w:val="00A635AD"/>
    <w:rsid w:val="00A64B05"/>
    <w:rsid w:val="00A765C7"/>
    <w:rsid w:val="00A80E48"/>
    <w:rsid w:val="00A81654"/>
    <w:rsid w:val="00A824DC"/>
    <w:rsid w:val="00A83301"/>
    <w:rsid w:val="00A84563"/>
    <w:rsid w:val="00A906DC"/>
    <w:rsid w:val="00A92F24"/>
    <w:rsid w:val="00A97133"/>
    <w:rsid w:val="00A972EC"/>
    <w:rsid w:val="00AA63CA"/>
    <w:rsid w:val="00AA700E"/>
    <w:rsid w:val="00AB2F58"/>
    <w:rsid w:val="00AB3853"/>
    <w:rsid w:val="00AB7CA3"/>
    <w:rsid w:val="00AC0036"/>
    <w:rsid w:val="00AC2E42"/>
    <w:rsid w:val="00AC63B3"/>
    <w:rsid w:val="00AD5DD1"/>
    <w:rsid w:val="00AD622E"/>
    <w:rsid w:val="00AE15D8"/>
    <w:rsid w:val="00AE1898"/>
    <w:rsid w:val="00AF1D04"/>
    <w:rsid w:val="00AF2844"/>
    <w:rsid w:val="00AF2B72"/>
    <w:rsid w:val="00AF4D46"/>
    <w:rsid w:val="00AF7BD1"/>
    <w:rsid w:val="00B010A3"/>
    <w:rsid w:val="00B0611B"/>
    <w:rsid w:val="00B068D6"/>
    <w:rsid w:val="00B13461"/>
    <w:rsid w:val="00B1361C"/>
    <w:rsid w:val="00B149D2"/>
    <w:rsid w:val="00B1655C"/>
    <w:rsid w:val="00B32F2C"/>
    <w:rsid w:val="00B33BF2"/>
    <w:rsid w:val="00B35DC5"/>
    <w:rsid w:val="00B37255"/>
    <w:rsid w:val="00B47EE0"/>
    <w:rsid w:val="00B535FB"/>
    <w:rsid w:val="00B61313"/>
    <w:rsid w:val="00B64FC2"/>
    <w:rsid w:val="00B722E6"/>
    <w:rsid w:val="00B74A15"/>
    <w:rsid w:val="00B74A2B"/>
    <w:rsid w:val="00B81580"/>
    <w:rsid w:val="00B940CE"/>
    <w:rsid w:val="00B94AC1"/>
    <w:rsid w:val="00B968E5"/>
    <w:rsid w:val="00B971EA"/>
    <w:rsid w:val="00BA5A95"/>
    <w:rsid w:val="00BA5CA9"/>
    <w:rsid w:val="00BB3B7F"/>
    <w:rsid w:val="00BB5F31"/>
    <w:rsid w:val="00BB6325"/>
    <w:rsid w:val="00BB6470"/>
    <w:rsid w:val="00BB726B"/>
    <w:rsid w:val="00BC01CD"/>
    <w:rsid w:val="00BC0FC0"/>
    <w:rsid w:val="00BC1367"/>
    <w:rsid w:val="00BC2B8F"/>
    <w:rsid w:val="00BC7261"/>
    <w:rsid w:val="00BD366E"/>
    <w:rsid w:val="00BE09D7"/>
    <w:rsid w:val="00BE0DCD"/>
    <w:rsid w:val="00BE0E6B"/>
    <w:rsid w:val="00BE1DF3"/>
    <w:rsid w:val="00BE23E3"/>
    <w:rsid w:val="00BE27CA"/>
    <w:rsid w:val="00BE5872"/>
    <w:rsid w:val="00BF10C8"/>
    <w:rsid w:val="00BF7A34"/>
    <w:rsid w:val="00C05EE5"/>
    <w:rsid w:val="00C07D58"/>
    <w:rsid w:val="00C11036"/>
    <w:rsid w:val="00C114F8"/>
    <w:rsid w:val="00C164F6"/>
    <w:rsid w:val="00C20085"/>
    <w:rsid w:val="00C22B6C"/>
    <w:rsid w:val="00C25488"/>
    <w:rsid w:val="00C271BF"/>
    <w:rsid w:val="00C27F3E"/>
    <w:rsid w:val="00C30E17"/>
    <w:rsid w:val="00C356A6"/>
    <w:rsid w:val="00C4425E"/>
    <w:rsid w:val="00C44E48"/>
    <w:rsid w:val="00C57928"/>
    <w:rsid w:val="00C7107A"/>
    <w:rsid w:val="00C81C2F"/>
    <w:rsid w:val="00C81D6B"/>
    <w:rsid w:val="00C82CDD"/>
    <w:rsid w:val="00C84136"/>
    <w:rsid w:val="00C85182"/>
    <w:rsid w:val="00C86B74"/>
    <w:rsid w:val="00CA3936"/>
    <w:rsid w:val="00CA629F"/>
    <w:rsid w:val="00CA6F98"/>
    <w:rsid w:val="00CB38B1"/>
    <w:rsid w:val="00CB447E"/>
    <w:rsid w:val="00CB6C36"/>
    <w:rsid w:val="00CD32F7"/>
    <w:rsid w:val="00CD7A95"/>
    <w:rsid w:val="00CF1A66"/>
    <w:rsid w:val="00CF2496"/>
    <w:rsid w:val="00CF41D8"/>
    <w:rsid w:val="00CF5080"/>
    <w:rsid w:val="00CF6DF4"/>
    <w:rsid w:val="00D01BB5"/>
    <w:rsid w:val="00D059B3"/>
    <w:rsid w:val="00D06DA0"/>
    <w:rsid w:val="00D07325"/>
    <w:rsid w:val="00D10ACC"/>
    <w:rsid w:val="00D116EC"/>
    <w:rsid w:val="00D30AAD"/>
    <w:rsid w:val="00D33FB5"/>
    <w:rsid w:val="00D34D60"/>
    <w:rsid w:val="00D357D2"/>
    <w:rsid w:val="00D37011"/>
    <w:rsid w:val="00D467AB"/>
    <w:rsid w:val="00D4738A"/>
    <w:rsid w:val="00D47779"/>
    <w:rsid w:val="00D47C8A"/>
    <w:rsid w:val="00D55937"/>
    <w:rsid w:val="00D60EC9"/>
    <w:rsid w:val="00D6212D"/>
    <w:rsid w:val="00D65CD5"/>
    <w:rsid w:val="00D95987"/>
    <w:rsid w:val="00DA2CA8"/>
    <w:rsid w:val="00DA7DA1"/>
    <w:rsid w:val="00DB4776"/>
    <w:rsid w:val="00DC0FCF"/>
    <w:rsid w:val="00DC1334"/>
    <w:rsid w:val="00DC196B"/>
    <w:rsid w:val="00DC2852"/>
    <w:rsid w:val="00DC2F87"/>
    <w:rsid w:val="00DD39B7"/>
    <w:rsid w:val="00DE272A"/>
    <w:rsid w:val="00DE36C6"/>
    <w:rsid w:val="00DF13E2"/>
    <w:rsid w:val="00DF2D05"/>
    <w:rsid w:val="00DF6E18"/>
    <w:rsid w:val="00E00E7E"/>
    <w:rsid w:val="00E0156E"/>
    <w:rsid w:val="00E03C85"/>
    <w:rsid w:val="00E1296E"/>
    <w:rsid w:val="00E15962"/>
    <w:rsid w:val="00E16670"/>
    <w:rsid w:val="00E17AF7"/>
    <w:rsid w:val="00E21BA3"/>
    <w:rsid w:val="00E346ED"/>
    <w:rsid w:val="00E42FFF"/>
    <w:rsid w:val="00E47E81"/>
    <w:rsid w:val="00E62B2B"/>
    <w:rsid w:val="00E65B4A"/>
    <w:rsid w:val="00E6702A"/>
    <w:rsid w:val="00E76347"/>
    <w:rsid w:val="00E76DF5"/>
    <w:rsid w:val="00E77DC4"/>
    <w:rsid w:val="00E81955"/>
    <w:rsid w:val="00E8728E"/>
    <w:rsid w:val="00E90601"/>
    <w:rsid w:val="00E9543C"/>
    <w:rsid w:val="00E97BB4"/>
    <w:rsid w:val="00EA4137"/>
    <w:rsid w:val="00EA7CD3"/>
    <w:rsid w:val="00EB01FC"/>
    <w:rsid w:val="00EB0D2F"/>
    <w:rsid w:val="00EB2072"/>
    <w:rsid w:val="00ED24A1"/>
    <w:rsid w:val="00ED7121"/>
    <w:rsid w:val="00EF24E8"/>
    <w:rsid w:val="00EF6A27"/>
    <w:rsid w:val="00EF7DC9"/>
    <w:rsid w:val="00F00641"/>
    <w:rsid w:val="00F016A0"/>
    <w:rsid w:val="00F04463"/>
    <w:rsid w:val="00F0618C"/>
    <w:rsid w:val="00F07B5E"/>
    <w:rsid w:val="00F10069"/>
    <w:rsid w:val="00F11499"/>
    <w:rsid w:val="00F16267"/>
    <w:rsid w:val="00F2144D"/>
    <w:rsid w:val="00F2292D"/>
    <w:rsid w:val="00F22EBF"/>
    <w:rsid w:val="00F24D98"/>
    <w:rsid w:val="00F3069B"/>
    <w:rsid w:val="00F524C9"/>
    <w:rsid w:val="00F52ED0"/>
    <w:rsid w:val="00F60C7E"/>
    <w:rsid w:val="00F63B23"/>
    <w:rsid w:val="00F67172"/>
    <w:rsid w:val="00F71864"/>
    <w:rsid w:val="00F718AA"/>
    <w:rsid w:val="00F72BAD"/>
    <w:rsid w:val="00F76E5A"/>
    <w:rsid w:val="00F83B7A"/>
    <w:rsid w:val="00F924B2"/>
    <w:rsid w:val="00F94854"/>
    <w:rsid w:val="00FA012F"/>
    <w:rsid w:val="00FA0B1A"/>
    <w:rsid w:val="00FA1C81"/>
    <w:rsid w:val="00FB0994"/>
    <w:rsid w:val="00FB2935"/>
    <w:rsid w:val="00FB71F9"/>
    <w:rsid w:val="00FC290B"/>
    <w:rsid w:val="00FC3401"/>
    <w:rsid w:val="00FC58FC"/>
    <w:rsid w:val="00FC78C4"/>
    <w:rsid w:val="00FD03C8"/>
    <w:rsid w:val="00FD5485"/>
    <w:rsid w:val="00FE0F61"/>
    <w:rsid w:val="00FE1E2B"/>
    <w:rsid w:val="00FE36CA"/>
    <w:rsid w:val="00FE4015"/>
    <w:rsid w:val="00FE4720"/>
    <w:rsid w:val="00FF22C6"/>
    <w:rsid w:val="00FF37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CE06C"/>
  <w15:docId w15:val="{AF09060D-EA90-45C3-ADAE-7A666E022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40"/>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1" w:unhideWhenUsed="1" w:qFormat="1"/>
    <w:lsdException w:name="heading 3"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79" w:unhideWhenUsed="1"/>
    <w:lsdException w:name="toc 4" w:uiPriority="79" w:unhideWhenUsed="1"/>
    <w:lsdException w:name="toc 5" w:semiHidden="1" w:uiPriority="80" w:unhideWhenUsed="1"/>
    <w:lsdException w:name="toc 6" w:semiHidden="1" w:uiPriority="80" w:unhideWhenUsed="1"/>
    <w:lsdException w:name="toc 7" w:semiHidden="1" w:uiPriority="80" w:unhideWhenUsed="1"/>
    <w:lsdException w:name="toc 8" w:semiHidden="1" w:uiPriority="80" w:unhideWhenUsed="1"/>
    <w:lsdException w:name="toc 9" w:semiHidden="1" w:uiPriority="8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uiPriority="19" w:unhideWhenUsed="1" w:qFormat="1"/>
    <w:lsdException w:name="Body Text 3" w:uiPriority="19"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7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72" w:qFormat="1"/>
    <w:lsdException w:name="Intense Quote" w:uiPriority="72"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72" w:qFormat="1"/>
    <w:lsdException w:name="Intense Emphasis" w:uiPriority="71" w:qFormat="1"/>
    <w:lsdException w:name="Subtle Reference" w:uiPriority="72" w:qFormat="1"/>
    <w:lsdException w:name="Intense Reference" w:semiHidden="1" w:uiPriority="72" w:qFormat="1"/>
    <w:lsdException w:name="Book Title" w:semiHidden="1" w:qFormat="1"/>
    <w:lsdException w:name="Bibliography" w:semiHidden="1" w:unhideWhenUsed="1"/>
    <w:lsdException w:name="TOC Heading" w:semiHidden="1" w:uiPriority="7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6A27"/>
    <w:pPr>
      <w:spacing w:before="240" w:after="0"/>
    </w:pPr>
    <w:rPr>
      <w:rFonts w:ascii="Arial" w:hAnsi="Arial"/>
    </w:rPr>
  </w:style>
  <w:style w:type="paragraph" w:styleId="Heading1">
    <w:name w:val="heading 1"/>
    <w:aliases w:val="H1 SJA,Section Heading,h1,Heading1,heading 1,H-1,No numbers,1,3,Text,Mil Para 1,Default Heading 1,Main Heading,69%,Attribute Heading 1,h1 chapter heading,1.,L1,c,Section heading,TOC 11,(Chapter Nbr),Topic Heading 1,Reshdr1,Section1,Section2,H1"/>
    <w:basedOn w:val="Normal"/>
    <w:link w:val="Heading1Char"/>
    <w:uiPriority w:val="9"/>
    <w:qFormat/>
    <w:rsid w:val="00154B65"/>
    <w:pPr>
      <w:keepNext/>
      <w:numPr>
        <w:numId w:val="15"/>
      </w:numPr>
      <w:outlineLvl w:val="0"/>
    </w:pPr>
    <w:rPr>
      <w:rFonts w:eastAsiaTheme="majorEastAsia" w:cs="Arial"/>
      <w:b/>
      <w:bCs/>
      <w:szCs w:val="28"/>
    </w:rPr>
  </w:style>
  <w:style w:type="paragraph" w:styleId="Heading2">
    <w:name w:val="heading 2"/>
    <w:aliases w:val="Default Heading 2,h2,h2 main heading,H2,2m,h 2,body,h2.H2,UNDERRUBRIK 1-2,Attribute Heading 2,heading 2body,Sub-heading,l2,list 2,list 2,heading 2TOC,Head 2,Header 2,test,Sub-,list,Reset numbering,H,p,2,1.1,Para2,h21,h22"/>
    <w:basedOn w:val="Normal"/>
    <w:link w:val="Heading2Char"/>
    <w:uiPriority w:val="1"/>
    <w:qFormat/>
    <w:rsid w:val="00154B65"/>
    <w:pPr>
      <w:keepNext/>
      <w:numPr>
        <w:ilvl w:val="1"/>
        <w:numId w:val="15"/>
      </w:numPr>
      <w:outlineLvl w:val="1"/>
    </w:pPr>
    <w:rPr>
      <w:rFonts w:eastAsiaTheme="majorEastAsia" w:cs="Arial"/>
      <w:b/>
      <w:bCs/>
      <w:sz w:val="20"/>
      <w:szCs w:val="26"/>
    </w:rPr>
  </w:style>
  <w:style w:type="paragraph" w:styleId="Heading3">
    <w:name w:val="heading 3"/>
    <w:aliases w:val="Default Heading 3,h3,H31,(Alt+3),h3 sub heading,Head 3,3m,h:3,(Alt+3)1,(Alt+3)2,(Alt+3)3,(Alt+3)4,(Alt+3)5,(Alt+3)6,(Alt+3)11,(Alt+3)21,(Alt+3)31,(Alt+3)41,(Alt+3)7,(Alt+3)12,(Alt+3)22,(Alt+3)32,(Alt+3)42,(Alt+3)8,(Alt+3)9,(Alt+3)10"/>
    <w:basedOn w:val="Normal"/>
    <w:link w:val="Heading3Char"/>
    <w:uiPriority w:val="1"/>
    <w:qFormat/>
    <w:rsid w:val="00154B65"/>
    <w:pPr>
      <w:numPr>
        <w:ilvl w:val="2"/>
        <w:numId w:val="15"/>
      </w:numPr>
      <w:outlineLvl w:val="2"/>
    </w:pPr>
    <w:rPr>
      <w:rFonts w:eastAsiaTheme="majorEastAsia" w:cs="Arial"/>
      <w:bCs/>
      <w:sz w:val="20"/>
    </w:rPr>
  </w:style>
  <w:style w:type="paragraph" w:styleId="Heading4">
    <w:name w:val="heading 4"/>
    <w:aliases w:val="Default Heading 4,h4,2nd sub-clause,4,h4 sub sub heading,Level 2 - a,(Small Appendix),Sub-Minor,Schedules1,Schedules2,Schedules11,Heading 4 Char1,Heading 4 Char Char,Heading 4 Char1 Char1 Char,Heading 4 Char Char Char1 Char"/>
    <w:basedOn w:val="Normal"/>
    <w:link w:val="Heading4Char"/>
    <w:uiPriority w:val="1"/>
    <w:unhideWhenUsed/>
    <w:qFormat/>
    <w:rsid w:val="00154B65"/>
    <w:pPr>
      <w:numPr>
        <w:ilvl w:val="3"/>
        <w:numId w:val="15"/>
      </w:numPr>
      <w:outlineLvl w:val="3"/>
    </w:pPr>
    <w:rPr>
      <w:rFonts w:eastAsiaTheme="majorEastAsia" w:cs="Arial"/>
      <w:iCs/>
      <w:sz w:val="20"/>
    </w:rPr>
  </w:style>
  <w:style w:type="paragraph" w:styleId="Heading5">
    <w:name w:val="heading 5"/>
    <w:aliases w:val="Default Heading 5,(A),Level 3 - i,Body Text (R),Appendix A to X,Heading 5   Appendix A to X,Appendix A to X1,Heading 5   Appendix A to X1,Heading 5   Appendix A to X2,Appendix A to X2,Heading 5   Appendix A to X11,Appendix A to X11,5"/>
    <w:basedOn w:val="Normal"/>
    <w:link w:val="Heading5Char"/>
    <w:uiPriority w:val="9"/>
    <w:unhideWhenUsed/>
    <w:qFormat/>
    <w:rsid w:val="00154B65"/>
    <w:pPr>
      <w:numPr>
        <w:ilvl w:val="4"/>
        <w:numId w:val="15"/>
      </w:numPr>
      <w:outlineLvl w:val="4"/>
    </w:pPr>
    <w:rPr>
      <w:rFonts w:eastAsiaTheme="majorEastAsia" w:cs="Arial"/>
      <w:sz w:val="20"/>
    </w:rPr>
  </w:style>
  <w:style w:type="paragraph" w:styleId="Heading6">
    <w:name w:val="heading 6"/>
    <w:aliases w:val="Default Heading 6"/>
    <w:basedOn w:val="Normal"/>
    <w:link w:val="Heading6Char"/>
    <w:uiPriority w:val="9"/>
    <w:unhideWhenUsed/>
    <w:qFormat/>
    <w:rsid w:val="00154B65"/>
    <w:pPr>
      <w:numPr>
        <w:ilvl w:val="5"/>
        <w:numId w:val="15"/>
      </w:numPr>
      <w:outlineLvl w:val="5"/>
    </w:pPr>
    <w:rPr>
      <w:rFonts w:eastAsiaTheme="majorEastAsia" w:cs="Arial"/>
      <w:sz w:val="20"/>
    </w:rPr>
  </w:style>
  <w:style w:type="paragraph" w:styleId="Heading7">
    <w:name w:val="heading 7"/>
    <w:aliases w:val="Default Heading 7"/>
    <w:basedOn w:val="Normal"/>
    <w:link w:val="Heading7Char"/>
    <w:uiPriority w:val="9"/>
    <w:unhideWhenUsed/>
    <w:qFormat/>
    <w:rsid w:val="0003750D"/>
    <w:pPr>
      <w:numPr>
        <w:ilvl w:val="6"/>
        <w:numId w:val="15"/>
      </w:numPr>
      <w:outlineLvl w:val="6"/>
    </w:pPr>
    <w:rPr>
      <w:rFonts w:eastAsiaTheme="majorEastAsia" w:cs="Arial"/>
      <w:iCs/>
    </w:rPr>
  </w:style>
  <w:style w:type="paragraph" w:styleId="Heading8">
    <w:name w:val="heading 8"/>
    <w:aliases w:val="Default Heading 8"/>
    <w:basedOn w:val="Normal"/>
    <w:link w:val="Heading8Char"/>
    <w:uiPriority w:val="9"/>
    <w:unhideWhenUsed/>
    <w:qFormat/>
    <w:rsid w:val="0003750D"/>
    <w:pPr>
      <w:numPr>
        <w:ilvl w:val="7"/>
        <w:numId w:val="15"/>
      </w:numPr>
      <w:outlineLvl w:val="7"/>
    </w:pPr>
    <w:rPr>
      <w:rFonts w:eastAsiaTheme="majorEastAsia" w:cs="Arial"/>
      <w:szCs w:val="21"/>
    </w:rPr>
  </w:style>
  <w:style w:type="paragraph" w:styleId="Heading9">
    <w:name w:val="heading 9"/>
    <w:aliases w:val="Default Heading 9"/>
    <w:basedOn w:val="Normal"/>
    <w:next w:val="BodyText"/>
    <w:link w:val="Heading9Char"/>
    <w:uiPriority w:val="9"/>
    <w:unhideWhenUsed/>
    <w:qFormat/>
    <w:rsid w:val="0003750D"/>
    <w:pPr>
      <w:numPr>
        <w:ilvl w:val="8"/>
        <w:numId w:val="15"/>
      </w:numPr>
      <w:outlineLvl w:val="8"/>
    </w:pPr>
    <w:rPr>
      <w:rFonts w:eastAsiaTheme="majorEastAsia" w:cs="Arial"/>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71"/>
    <w:qFormat/>
    <w:rsid w:val="001C17C2"/>
    <w:rPr>
      <w:b/>
      <w:bCs/>
      <w:i/>
      <w:iCs/>
      <w:color w:val="auto"/>
    </w:rPr>
  </w:style>
  <w:style w:type="character" w:customStyle="1" w:styleId="Heading1Char">
    <w:name w:val="Heading 1 Char"/>
    <w:aliases w:val="H1 SJA Char,Section Heading Char,h1 Char,Heading1 Char,heading 1 Char,H-1 Char,No numbers Char,1 Char,3 Char,Text Char,Mil Para 1 Char,Default Heading 1 Char,Main Heading Char,69% Char,Attribute Heading 1 Char,h1 chapter heading Char"/>
    <w:basedOn w:val="DefaultParagraphFont"/>
    <w:link w:val="Heading1"/>
    <w:uiPriority w:val="1"/>
    <w:rsid w:val="00154B65"/>
    <w:rPr>
      <w:rFonts w:ascii="Arial" w:eastAsiaTheme="majorEastAsia" w:hAnsi="Arial" w:cs="Arial"/>
      <w:b/>
      <w:bCs/>
      <w:szCs w:val="28"/>
    </w:rPr>
  </w:style>
  <w:style w:type="character" w:customStyle="1" w:styleId="Heading2Char">
    <w:name w:val="Heading 2 Char"/>
    <w:aliases w:val="Default Heading 2 Char,h2 Char,h2 main heading Char,H2 Char,2m Char,h 2 Char,body Char,h2.H2 Char,UNDERRUBRIK 1-2 Char,Attribute Heading 2 Char,heading 2body Char,Sub-heading Char,l2 Char,list 2 Char,list 2 Char,heading 2TOC Char,H Char"/>
    <w:basedOn w:val="DefaultParagraphFont"/>
    <w:link w:val="Heading2"/>
    <w:uiPriority w:val="1"/>
    <w:rsid w:val="00154B65"/>
    <w:rPr>
      <w:rFonts w:ascii="Arial" w:eastAsiaTheme="majorEastAsia" w:hAnsi="Arial" w:cs="Arial"/>
      <w:b/>
      <w:bCs/>
      <w:sz w:val="20"/>
      <w:szCs w:val="26"/>
    </w:rPr>
  </w:style>
  <w:style w:type="paragraph" w:styleId="BodyText">
    <w:name w:val="Body Text"/>
    <w:basedOn w:val="Normal"/>
    <w:link w:val="BodyTextChar"/>
    <w:qFormat/>
    <w:rsid w:val="001C17C2"/>
  </w:style>
  <w:style w:type="character" w:customStyle="1" w:styleId="BodyTextChar">
    <w:name w:val="Body Text Char"/>
    <w:basedOn w:val="DefaultParagraphFont"/>
    <w:link w:val="BodyText"/>
    <w:rsid w:val="001C17C2"/>
    <w:rPr>
      <w:rFonts w:ascii="Arial" w:hAnsi="Arial"/>
    </w:rPr>
  </w:style>
  <w:style w:type="paragraph" w:styleId="BodyText2">
    <w:name w:val="Body Text 2"/>
    <w:basedOn w:val="BodyText1"/>
    <w:link w:val="BodyText2Char"/>
    <w:uiPriority w:val="19"/>
    <w:qFormat/>
    <w:rsid w:val="001C17C2"/>
  </w:style>
  <w:style w:type="character" w:customStyle="1" w:styleId="BodyText2Char">
    <w:name w:val="Body Text 2 Char"/>
    <w:basedOn w:val="DefaultParagraphFont"/>
    <w:link w:val="BodyText2"/>
    <w:uiPriority w:val="19"/>
    <w:rsid w:val="001C17C2"/>
    <w:rPr>
      <w:rFonts w:ascii="Arial" w:hAnsi="Arial"/>
    </w:rPr>
  </w:style>
  <w:style w:type="paragraph" w:styleId="BodyText3">
    <w:name w:val="Body Text 3"/>
    <w:basedOn w:val="BodyText2"/>
    <w:link w:val="BodyText3Char"/>
    <w:uiPriority w:val="19"/>
    <w:qFormat/>
    <w:rsid w:val="001C17C2"/>
    <w:pPr>
      <w:ind w:left="1418"/>
    </w:pPr>
    <w:rPr>
      <w:szCs w:val="16"/>
    </w:rPr>
  </w:style>
  <w:style w:type="character" w:customStyle="1" w:styleId="BodyText3Char">
    <w:name w:val="Body Text 3 Char"/>
    <w:basedOn w:val="DefaultParagraphFont"/>
    <w:link w:val="BodyText3"/>
    <w:uiPriority w:val="19"/>
    <w:rsid w:val="001C17C2"/>
    <w:rPr>
      <w:rFonts w:ascii="Arial" w:hAnsi="Arial"/>
      <w:szCs w:val="16"/>
    </w:rPr>
  </w:style>
  <w:style w:type="paragraph" w:customStyle="1" w:styleId="BodyText1">
    <w:name w:val="Body Text 1"/>
    <w:basedOn w:val="BodyText"/>
    <w:uiPriority w:val="19"/>
    <w:qFormat/>
    <w:rsid w:val="001C17C2"/>
    <w:pPr>
      <w:ind w:left="709"/>
    </w:pPr>
  </w:style>
  <w:style w:type="paragraph" w:customStyle="1" w:styleId="BodyText4">
    <w:name w:val="Body Text 4"/>
    <w:basedOn w:val="BodyText3"/>
    <w:uiPriority w:val="19"/>
    <w:qFormat/>
    <w:rsid w:val="001C17C2"/>
    <w:pPr>
      <w:ind w:left="2126"/>
    </w:pPr>
  </w:style>
  <w:style w:type="paragraph" w:customStyle="1" w:styleId="BodyText5">
    <w:name w:val="Body Text 5"/>
    <w:basedOn w:val="BodyText4"/>
    <w:uiPriority w:val="19"/>
    <w:qFormat/>
    <w:rsid w:val="001C17C2"/>
    <w:pPr>
      <w:ind w:left="2835"/>
    </w:pPr>
  </w:style>
  <w:style w:type="paragraph" w:customStyle="1" w:styleId="BodyText6">
    <w:name w:val="Body Text 6"/>
    <w:basedOn w:val="BodyText5"/>
    <w:uiPriority w:val="19"/>
    <w:qFormat/>
    <w:rsid w:val="002D1BC6"/>
    <w:pPr>
      <w:ind w:left="3544"/>
    </w:pPr>
  </w:style>
  <w:style w:type="paragraph" w:customStyle="1" w:styleId="BodyText7">
    <w:name w:val="Body Text 7"/>
    <w:basedOn w:val="BodyText6"/>
    <w:uiPriority w:val="19"/>
    <w:qFormat/>
    <w:rsid w:val="002D1BC6"/>
    <w:pPr>
      <w:ind w:left="4253"/>
    </w:pPr>
  </w:style>
  <w:style w:type="paragraph" w:customStyle="1" w:styleId="BodyText8">
    <w:name w:val="Body Text 8"/>
    <w:basedOn w:val="BodyText7"/>
    <w:uiPriority w:val="19"/>
    <w:qFormat/>
    <w:rsid w:val="002D1BC6"/>
    <w:pPr>
      <w:ind w:left="4961"/>
    </w:pPr>
  </w:style>
  <w:style w:type="paragraph" w:customStyle="1" w:styleId="BodyText9">
    <w:name w:val="Body Text 9"/>
    <w:basedOn w:val="BodyText8"/>
    <w:uiPriority w:val="19"/>
    <w:qFormat/>
    <w:rsid w:val="002D1BC6"/>
    <w:pPr>
      <w:ind w:left="5670"/>
    </w:pPr>
  </w:style>
  <w:style w:type="paragraph" w:styleId="NoSpacing">
    <w:name w:val="No Spacing"/>
    <w:uiPriority w:val="1"/>
    <w:qFormat/>
    <w:rsid w:val="001C17C2"/>
    <w:pPr>
      <w:spacing w:after="0"/>
    </w:pPr>
    <w:rPr>
      <w:rFonts w:ascii="Times New Roman" w:hAnsi="Times New Roman"/>
    </w:rPr>
  </w:style>
  <w:style w:type="character" w:styleId="Emphasis">
    <w:name w:val="Emphasis"/>
    <w:basedOn w:val="DefaultParagraphFont"/>
    <w:uiPriority w:val="71"/>
    <w:qFormat/>
    <w:rsid w:val="001C17C2"/>
    <w:rPr>
      <w:i/>
      <w:iCs/>
    </w:rPr>
  </w:style>
  <w:style w:type="character" w:styleId="Strong">
    <w:name w:val="Strong"/>
    <w:basedOn w:val="DefaultParagraphFont"/>
    <w:uiPriority w:val="22"/>
    <w:qFormat/>
    <w:rsid w:val="001C17C2"/>
    <w:rPr>
      <w:b/>
      <w:bCs/>
    </w:rPr>
  </w:style>
  <w:style w:type="paragraph" w:styleId="TOCHeading">
    <w:name w:val="TOC Heading"/>
    <w:basedOn w:val="Normal"/>
    <w:next w:val="TOCSubHeading"/>
    <w:autoRedefine/>
    <w:uiPriority w:val="79"/>
    <w:qFormat/>
    <w:rsid w:val="00C11036"/>
    <w:pPr>
      <w:pageBreakBefore/>
      <w:spacing w:before="0" w:after="240"/>
      <w:jc w:val="left"/>
    </w:pPr>
    <w:rPr>
      <w:sz w:val="28"/>
    </w:rPr>
  </w:style>
  <w:style w:type="paragraph" w:customStyle="1" w:styleId="Level1Heading">
    <w:name w:val="Level 1 Heading"/>
    <w:basedOn w:val="Normal"/>
    <w:next w:val="Level2Number"/>
    <w:autoRedefine/>
    <w:uiPriority w:val="9"/>
    <w:qFormat/>
    <w:rsid w:val="002A11D5"/>
    <w:pPr>
      <w:keepNext/>
      <w:numPr>
        <w:numId w:val="12"/>
      </w:numPr>
      <w:outlineLvl w:val="0"/>
    </w:pPr>
    <w:rPr>
      <w:b/>
      <w:sz w:val="24"/>
    </w:rPr>
  </w:style>
  <w:style w:type="paragraph" w:customStyle="1" w:styleId="Level1Number">
    <w:name w:val="Level 1 Number"/>
    <w:basedOn w:val="Level1Heading"/>
    <w:uiPriority w:val="9"/>
    <w:qFormat/>
    <w:rsid w:val="00FD03C8"/>
    <w:pPr>
      <w:keepNext w:val="0"/>
      <w:tabs>
        <w:tab w:val="left" w:pos="709"/>
      </w:tabs>
      <w:outlineLvl w:val="9"/>
    </w:pPr>
    <w:rPr>
      <w:sz w:val="22"/>
    </w:rPr>
  </w:style>
  <w:style w:type="paragraph" w:customStyle="1" w:styleId="Level2Number">
    <w:name w:val="Level 2 Number"/>
    <w:basedOn w:val="Normal"/>
    <w:uiPriority w:val="9"/>
    <w:qFormat/>
    <w:rsid w:val="001C17C2"/>
    <w:pPr>
      <w:keepNext/>
      <w:numPr>
        <w:ilvl w:val="1"/>
        <w:numId w:val="12"/>
      </w:numPr>
    </w:pPr>
  </w:style>
  <w:style w:type="paragraph" w:customStyle="1" w:styleId="Level2Heading">
    <w:name w:val="Level 2 Heading"/>
    <w:basedOn w:val="Level2Number"/>
    <w:next w:val="Level3Number"/>
    <w:rsid w:val="009D226D"/>
    <w:pPr>
      <w:outlineLvl w:val="1"/>
    </w:pPr>
    <w:rPr>
      <w:rFonts w:eastAsia="Arial" w:cs="Arial"/>
      <w:b/>
      <w:color w:val="000000" w:themeColor="text1"/>
      <w:szCs w:val="20"/>
    </w:rPr>
  </w:style>
  <w:style w:type="paragraph" w:customStyle="1" w:styleId="Level3Number">
    <w:name w:val="Level 3 Number"/>
    <w:basedOn w:val="Normal"/>
    <w:uiPriority w:val="9"/>
    <w:qFormat/>
    <w:rsid w:val="001C17C2"/>
    <w:pPr>
      <w:numPr>
        <w:ilvl w:val="2"/>
        <w:numId w:val="12"/>
      </w:numPr>
      <w:tabs>
        <w:tab w:val="left" w:pos="1418"/>
      </w:tabs>
    </w:pPr>
  </w:style>
  <w:style w:type="paragraph" w:customStyle="1" w:styleId="Level4Number">
    <w:name w:val="Level 4 Number"/>
    <w:basedOn w:val="Normal"/>
    <w:uiPriority w:val="9"/>
    <w:qFormat/>
    <w:rsid w:val="001C17C2"/>
    <w:pPr>
      <w:numPr>
        <w:ilvl w:val="3"/>
        <w:numId w:val="12"/>
      </w:numPr>
      <w:tabs>
        <w:tab w:val="left" w:pos="2126"/>
      </w:tabs>
    </w:pPr>
  </w:style>
  <w:style w:type="paragraph" w:customStyle="1" w:styleId="Level5Number">
    <w:name w:val="Level 5 Number"/>
    <w:basedOn w:val="Normal"/>
    <w:uiPriority w:val="9"/>
    <w:qFormat/>
    <w:rsid w:val="001C17C2"/>
    <w:pPr>
      <w:numPr>
        <w:ilvl w:val="4"/>
        <w:numId w:val="12"/>
      </w:numPr>
    </w:pPr>
  </w:style>
  <w:style w:type="paragraph" w:customStyle="1" w:styleId="Level3Heading">
    <w:name w:val="Level 3 Heading"/>
    <w:basedOn w:val="Level3Number"/>
    <w:next w:val="Level4Number"/>
    <w:uiPriority w:val="9"/>
    <w:qFormat/>
    <w:rsid w:val="001C17C2"/>
    <w:pPr>
      <w:keepNext/>
      <w:outlineLvl w:val="2"/>
    </w:pPr>
  </w:style>
  <w:style w:type="paragraph" w:customStyle="1" w:styleId="Level4Heading">
    <w:name w:val="Level 4 Heading"/>
    <w:basedOn w:val="Level4Number"/>
    <w:next w:val="Level5Number"/>
    <w:uiPriority w:val="9"/>
    <w:rsid w:val="001C17C2"/>
    <w:pPr>
      <w:keepNext/>
      <w:outlineLvl w:val="3"/>
    </w:pPr>
  </w:style>
  <w:style w:type="paragraph" w:customStyle="1" w:styleId="Level6Number">
    <w:name w:val="Level 6 Number"/>
    <w:basedOn w:val="Normal"/>
    <w:uiPriority w:val="9"/>
    <w:rsid w:val="001C17C2"/>
    <w:pPr>
      <w:numPr>
        <w:ilvl w:val="5"/>
        <w:numId w:val="12"/>
      </w:numPr>
    </w:pPr>
  </w:style>
  <w:style w:type="paragraph" w:customStyle="1" w:styleId="Level7Number">
    <w:name w:val="Level 7 Number"/>
    <w:basedOn w:val="Normal"/>
    <w:uiPriority w:val="9"/>
    <w:rsid w:val="001C17C2"/>
    <w:pPr>
      <w:numPr>
        <w:ilvl w:val="6"/>
        <w:numId w:val="12"/>
      </w:numPr>
    </w:pPr>
  </w:style>
  <w:style w:type="paragraph" w:customStyle="1" w:styleId="Level8Number">
    <w:name w:val="Level 8 Number"/>
    <w:basedOn w:val="Normal"/>
    <w:uiPriority w:val="9"/>
    <w:rsid w:val="001C17C2"/>
    <w:pPr>
      <w:numPr>
        <w:ilvl w:val="7"/>
        <w:numId w:val="12"/>
      </w:numPr>
    </w:pPr>
  </w:style>
  <w:style w:type="paragraph" w:customStyle="1" w:styleId="Level9Number">
    <w:name w:val="Level 9 Number"/>
    <w:basedOn w:val="Normal"/>
    <w:uiPriority w:val="9"/>
    <w:rsid w:val="001C17C2"/>
    <w:pPr>
      <w:numPr>
        <w:ilvl w:val="8"/>
        <w:numId w:val="12"/>
      </w:numPr>
    </w:pPr>
  </w:style>
  <w:style w:type="paragraph" w:customStyle="1" w:styleId="Sch1Heading">
    <w:name w:val="Sch 1 Heading"/>
    <w:basedOn w:val="Normal"/>
    <w:next w:val="Sch2Number"/>
    <w:autoRedefine/>
    <w:uiPriority w:val="30"/>
    <w:qFormat/>
    <w:rsid w:val="009D226D"/>
    <w:pPr>
      <w:keepNext/>
      <w:numPr>
        <w:numId w:val="13"/>
      </w:numPr>
      <w:outlineLvl w:val="0"/>
    </w:pPr>
    <w:rPr>
      <w:b/>
      <w:bCs/>
      <w:sz w:val="24"/>
    </w:rPr>
  </w:style>
  <w:style w:type="paragraph" w:customStyle="1" w:styleId="Sch1Number">
    <w:name w:val="Sch 1 Number"/>
    <w:basedOn w:val="Sch1Heading"/>
    <w:rsid w:val="00D357D2"/>
    <w:pPr>
      <w:keepNext w:val="0"/>
      <w:tabs>
        <w:tab w:val="left" w:pos="709"/>
      </w:tabs>
      <w:outlineLvl w:val="2"/>
    </w:pPr>
    <w:rPr>
      <w:rFonts w:eastAsia="Calibri" w:cs="Calibri"/>
      <w:b w:val="0"/>
      <w:bCs w:val="0"/>
      <w:sz w:val="22"/>
      <w:szCs w:val="20"/>
    </w:rPr>
  </w:style>
  <w:style w:type="paragraph" w:customStyle="1" w:styleId="Sch2Number">
    <w:name w:val="Sch 2 Number"/>
    <w:basedOn w:val="Normal"/>
    <w:uiPriority w:val="30"/>
    <w:qFormat/>
    <w:rsid w:val="003D5BE3"/>
    <w:pPr>
      <w:numPr>
        <w:ilvl w:val="1"/>
        <w:numId w:val="13"/>
      </w:numPr>
    </w:pPr>
  </w:style>
  <w:style w:type="paragraph" w:customStyle="1" w:styleId="Sch3Number">
    <w:name w:val="Sch 3 Number"/>
    <w:basedOn w:val="Normal"/>
    <w:uiPriority w:val="30"/>
    <w:qFormat/>
    <w:rsid w:val="003D5BE3"/>
    <w:pPr>
      <w:numPr>
        <w:ilvl w:val="2"/>
        <w:numId w:val="13"/>
      </w:numPr>
      <w:tabs>
        <w:tab w:val="left" w:pos="1418"/>
      </w:tabs>
    </w:pPr>
  </w:style>
  <w:style w:type="paragraph" w:customStyle="1" w:styleId="Sch4Number">
    <w:name w:val="Sch 4 Number"/>
    <w:basedOn w:val="Normal"/>
    <w:uiPriority w:val="30"/>
    <w:qFormat/>
    <w:rsid w:val="003D5BE3"/>
    <w:pPr>
      <w:numPr>
        <w:ilvl w:val="3"/>
        <w:numId w:val="13"/>
      </w:numPr>
      <w:tabs>
        <w:tab w:val="left" w:pos="2126"/>
      </w:tabs>
    </w:pPr>
  </w:style>
  <w:style w:type="paragraph" w:customStyle="1" w:styleId="Sch2Heading">
    <w:name w:val="Sch 2 Heading"/>
    <w:basedOn w:val="Sch2Number"/>
    <w:rsid w:val="003B1A3A"/>
    <w:pPr>
      <w:keepNext/>
      <w:tabs>
        <w:tab w:val="left" w:pos="709"/>
      </w:tabs>
      <w:outlineLvl w:val="3"/>
    </w:pPr>
    <w:rPr>
      <w:rFonts w:eastAsia="Calibri" w:cs="Arial"/>
      <w:b/>
      <w:bCs/>
    </w:rPr>
  </w:style>
  <w:style w:type="paragraph" w:customStyle="1" w:styleId="Sch3Heading">
    <w:name w:val="Sch 3 Heading"/>
    <w:basedOn w:val="Sch3Number"/>
    <w:next w:val="Sch4Number"/>
    <w:uiPriority w:val="30"/>
    <w:qFormat/>
    <w:rsid w:val="001C17C2"/>
    <w:pPr>
      <w:keepNext/>
      <w:outlineLvl w:val="2"/>
    </w:pPr>
  </w:style>
  <w:style w:type="paragraph" w:customStyle="1" w:styleId="Sch4Heading">
    <w:name w:val="Sch 4 Heading"/>
    <w:basedOn w:val="Sch4Number"/>
    <w:next w:val="Sch5Number"/>
    <w:uiPriority w:val="30"/>
    <w:rsid w:val="001C17C2"/>
    <w:pPr>
      <w:keepNext/>
      <w:outlineLvl w:val="3"/>
    </w:pPr>
  </w:style>
  <w:style w:type="paragraph" w:customStyle="1" w:styleId="Sch5Number">
    <w:name w:val="Sch 5 Number"/>
    <w:basedOn w:val="Normal"/>
    <w:uiPriority w:val="30"/>
    <w:qFormat/>
    <w:rsid w:val="003D5BE3"/>
    <w:pPr>
      <w:numPr>
        <w:ilvl w:val="4"/>
        <w:numId w:val="13"/>
      </w:numPr>
      <w:tabs>
        <w:tab w:val="left" w:pos="2835"/>
      </w:tabs>
    </w:pPr>
  </w:style>
  <w:style w:type="paragraph" w:customStyle="1" w:styleId="Sch6Number">
    <w:name w:val="Sch 6 Number"/>
    <w:basedOn w:val="Normal"/>
    <w:uiPriority w:val="30"/>
    <w:rsid w:val="001C17C2"/>
    <w:pPr>
      <w:numPr>
        <w:ilvl w:val="5"/>
        <w:numId w:val="13"/>
      </w:numPr>
      <w:tabs>
        <w:tab w:val="left" w:pos="3119"/>
      </w:tabs>
    </w:pPr>
  </w:style>
  <w:style w:type="paragraph" w:customStyle="1" w:styleId="Sch7Number">
    <w:name w:val="Sch 7 Number"/>
    <w:basedOn w:val="Normal"/>
    <w:uiPriority w:val="30"/>
    <w:semiHidden/>
    <w:rsid w:val="001C17C2"/>
    <w:pPr>
      <w:numPr>
        <w:ilvl w:val="6"/>
        <w:numId w:val="9"/>
      </w:numPr>
    </w:pPr>
  </w:style>
  <w:style w:type="paragraph" w:customStyle="1" w:styleId="Schedule">
    <w:name w:val="Schedule"/>
    <w:basedOn w:val="Normal"/>
    <w:next w:val="BodyText"/>
    <w:uiPriority w:val="29"/>
    <w:qFormat/>
    <w:rsid w:val="00AB3853"/>
    <w:pPr>
      <w:keepNext/>
      <w:pageBreakBefore/>
      <w:numPr>
        <w:numId w:val="10"/>
      </w:numPr>
      <w:spacing w:after="240"/>
      <w:jc w:val="center"/>
      <w:outlineLvl w:val="0"/>
    </w:pPr>
    <w:rPr>
      <w:b/>
      <w:sz w:val="28"/>
    </w:rPr>
  </w:style>
  <w:style w:type="paragraph" w:customStyle="1" w:styleId="Part">
    <w:name w:val="Part"/>
    <w:basedOn w:val="Normal"/>
    <w:next w:val="BodyText"/>
    <w:uiPriority w:val="30"/>
    <w:qFormat/>
    <w:rsid w:val="001C17C2"/>
    <w:pPr>
      <w:keepNext/>
      <w:numPr>
        <w:ilvl w:val="1"/>
        <w:numId w:val="10"/>
      </w:numPr>
      <w:jc w:val="left"/>
      <w:outlineLvl w:val="1"/>
    </w:pPr>
    <w:rPr>
      <w:b/>
      <w:sz w:val="24"/>
    </w:rPr>
  </w:style>
  <w:style w:type="paragraph" w:customStyle="1" w:styleId="Notes">
    <w:name w:val="Notes"/>
    <w:basedOn w:val="Normal"/>
    <w:link w:val="NotesChar"/>
    <w:uiPriority w:val="1"/>
    <w:qFormat/>
    <w:rsid w:val="001C17C2"/>
    <w:pPr>
      <w:shd w:val="clear" w:color="auto" w:fill="C6D9F1" w:themeFill="text2" w:themeFillTint="33"/>
    </w:pPr>
    <w:rPr>
      <w:b/>
      <w:i/>
    </w:rPr>
  </w:style>
  <w:style w:type="paragraph" w:customStyle="1" w:styleId="SubSchedule">
    <w:name w:val="Sub Schedule"/>
    <w:basedOn w:val="Normal"/>
    <w:next w:val="BodyText"/>
    <w:uiPriority w:val="30"/>
    <w:qFormat/>
    <w:rsid w:val="001C17C2"/>
    <w:pPr>
      <w:keepNext/>
      <w:jc w:val="center"/>
      <w:outlineLvl w:val="0"/>
    </w:pPr>
    <w:rPr>
      <w:b/>
      <w:u w:val="single"/>
    </w:rPr>
  </w:style>
  <w:style w:type="character" w:customStyle="1" w:styleId="NotesChar">
    <w:name w:val="Notes Char"/>
    <w:basedOn w:val="DefaultParagraphFont"/>
    <w:link w:val="Notes"/>
    <w:uiPriority w:val="1"/>
    <w:rsid w:val="001C17C2"/>
    <w:rPr>
      <w:rFonts w:ascii="Arial" w:hAnsi="Arial"/>
      <w:b/>
      <w:i/>
      <w:shd w:val="clear" w:color="auto" w:fill="C6D9F1" w:themeFill="text2" w:themeFillTint="33"/>
    </w:rPr>
  </w:style>
  <w:style w:type="paragraph" w:customStyle="1" w:styleId="Annexure">
    <w:name w:val="Annexure"/>
    <w:basedOn w:val="Normal"/>
    <w:next w:val="BodyText"/>
    <w:uiPriority w:val="34"/>
    <w:qFormat/>
    <w:rsid w:val="001C17C2"/>
    <w:pPr>
      <w:keepNext/>
      <w:pageBreakBefore/>
      <w:numPr>
        <w:numId w:val="1"/>
      </w:numPr>
      <w:spacing w:after="240"/>
      <w:jc w:val="center"/>
      <w:outlineLvl w:val="0"/>
    </w:pPr>
    <w:rPr>
      <w:b/>
      <w:sz w:val="28"/>
    </w:rPr>
  </w:style>
  <w:style w:type="paragraph" w:customStyle="1" w:styleId="Execution">
    <w:name w:val="Execution"/>
    <w:basedOn w:val="Normal"/>
    <w:uiPriority w:val="34"/>
    <w:rsid w:val="001C17C2"/>
    <w:pPr>
      <w:tabs>
        <w:tab w:val="right" w:leader="dot" w:pos="9072"/>
      </w:tabs>
    </w:pPr>
  </w:style>
  <w:style w:type="paragraph" w:customStyle="1" w:styleId="IntroHeading">
    <w:name w:val="Intro Heading"/>
    <w:basedOn w:val="Normal"/>
    <w:next w:val="BodyText"/>
    <w:link w:val="IntroHeadingChar"/>
    <w:autoRedefine/>
    <w:uiPriority w:val="49"/>
    <w:qFormat/>
    <w:rsid w:val="00C11036"/>
    <w:pPr>
      <w:keepNext/>
      <w:numPr>
        <w:numId w:val="8"/>
      </w:numPr>
      <w:pBdr>
        <w:top w:val="single" w:sz="4" w:space="1" w:color="auto"/>
      </w:pBdr>
      <w:outlineLvl w:val="0"/>
    </w:pPr>
    <w:rPr>
      <w:sz w:val="28"/>
    </w:rPr>
  </w:style>
  <w:style w:type="paragraph" w:customStyle="1" w:styleId="Background1">
    <w:name w:val="Background 1"/>
    <w:basedOn w:val="Normal"/>
    <w:uiPriority w:val="50"/>
    <w:qFormat/>
    <w:rsid w:val="001C17C2"/>
    <w:pPr>
      <w:numPr>
        <w:ilvl w:val="3"/>
        <w:numId w:val="8"/>
      </w:numPr>
    </w:pPr>
  </w:style>
  <w:style w:type="paragraph" w:customStyle="1" w:styleId="Background2">
    <w:name w:val="Background 2"/>
    <w:basedOn w:val="Normal"/>
    <w:uiPriority w:val="50"/>
    <w:rsid w:val="001C17C2"/>
    <w:pPr>
      <w:numPr>
        <w:ilvl w:val="4"/>
        <w:numId w:val="8"/>
      </w:numPr>
      <w:tabs>
        <w:tab w:val="left" w:pos="1418"/>
      </w:tabs>
    </w:pPr>
  </w:style>
  <w:style w:type="paragraph" w:customStyle="1" w:styleId="Parties1">
    <w:name w:val="Parties 1"/>
    <w:basedOn w:val="Normal"/>
    <w:uiPriority w:val="49"/>
    <w:qFormat/>
    <w:rsid w:val="001C17C2"/>
    <w:pPr>
      <w:numPr>
        <w:ilvl w:val="1"/>
        <w:numId w:val="8"/>
      </w:numPr>
    </w:pPr>
  </w:style>
  <w:style w:type="paragraph" w:customStyle="1" w:styleId="Parties2">
    <w:name w:val="Parties 2"/>
    <w:basedOn w:val="Normal"/>
    <w:uiPriority w:val="49"/>
    <w:rsid w:val="001C17C2"/>
    <w:pPr>
      <w:numPr>
        <w:ilvl w:val="2"/>
        <w:numId w:val="8"/>
      </w:numPr>
      <w:tabs>
        <w:tab w:val="left" w:pos="1418"/>
      </w:tabs>
    </w:pPr>
  </w:style>
  <w:style w:type="paragraph" w:customStyle="1" w:styleId="Definition">
    <w:name w:val="Definition"/>
    <w:basedOn w:val="Normal"/>
    <w:qFormat/>
    <w:rsid w:val="002A11D5"/>
    <w:pPr>
      <w:numPr>
        <w:numId w:val="14"/>
      </w:numPr>
    </w:pPr>
  </w:style>
  <w:style w:type="paragraph" w:customStyle="1" w:styleId="Definition1">
    <w:name w:val="Definition 1"/>
    <w:basedOn w:val="Normal"/>
    <w:uiPriority w:val="60"/>
    <w:qFormat/>
    <w:rsid w:val="00513CF4"/>
    <w:pPr>
      <w:numPr>
        <w:ilvl w:val="1"/>
        <w:numId w:val="14"/>
      </w:numPr>
      <w:tabs>
        <w:tab w:val="left" w:pos="1276"/>
      </w:tabs>
    </w:pPr>
  </w:style>
  <w:style w:type="paragraph" w:customStyle="1" w:styleId="Definition2">
    <w:name w:val="Definition 2"/>
    <w:basedOn w:val="Normal"/>
    <w:uiPriority w:val="60"/>
    <w:qFormat/>
    <w:rsid w:val="00513CF4"/>
    <w:pPr>
      <w:numPr>
        <w:ilvl w:val="2"/>
        <w:numId w:val="14"/>
      </w:numPr>
      <w:tabs>
        <w:tab w:val="left" w:pos="1843"/>
      </w:tabs>
    </w:pPr>
  </w:style>
  <w:style w:type="paragraph" w:customStyle="1" w:styleId="Definition3">
    <w:name w:val="Definition 3"/>
    <w:basedOn w:val="Normal"/>
    <w:uiPriority w:val="60"/>
    <w:rsid w:val="001C17C2"/>
    <w:pPr>
      <w:numPr>
        <w:ilvl w:val="3"/>
        <w:numId w:val="14"/>
      </w:numPr>
    </w:pPr>
  </w:style>
  <w:style w:type="paragraph" w:customStyle="1" w:styleId="Definition4">
    <w:name w:val="Definition 4"/>
    <w:basedOn w:val="Normal"/>
    <w:uiPriority w:val="60"/>
    <w:rsid w:val="001C17C2"/>
    <w:pPr>
      <w:numPr>
        <w:ilvl w:val="4"/>
        <w:numId w:val="14"/>
      </w:numPr>
    </w:pPr>
  </w:style>
  <w:style w:type="paragraph" w:customStyle="1" w:styleId="DefinitionTerm">
    <w:name w:val="Definition Term"/>
    <w:basedOn w:val="Normal"/>
    <w:link w:val="DefinitionTermChar"/>
    <w:uiPriority w:val="59"/>
    <w:qFormat/>
    <w:rsid w:val="001C17C2"/>
    <w:rPr>
      <w:b/>
    </w:rPr>
  </w:style>
  <w:style w:type="paragraph" w:customStyle="1" w:styleId="Section">
    <w:name w:val="Section"/>
    <w:basedOn w:val="Normal"/>
    <w:next w:val="BodyText"/>
    <w:uiPriority w:val="69"/>
    <w:rsid w:val="001C17C2"/>
    <w:pPr>
      <w:keepNext/>
      <w:numPr>
        <w:numId w:val="11"/>
      </w:numPr>
      <w:jc w:val="center"/>
      <w:outlineLvl w:val="0"/>
    </w:pPr>
    <w:rPr>
      <w:b/>
      <w:u w:val="single"/>
    </w:rPr>
  </w:style>
  <w:style w:type="character" w:customStyle="1" w:styleId="DefinitionTermChar">
    <w:name w:val="Definition Term Char"/>
    <w:basedOn w:val="DefaultParagraphFont"/>
    <w:link w:val="DefinitionTerm"/>
    <w:uiPriority w:val="59"/>
    <w:rsid w:val="001C17C2"/>
    <w:rPr>
      <w:rFonts w:ascii="Arial" w:hAnsi="Arial"/>
      <w:b/>
    </w:rPr>
  </w:style>
  <w:style w:type="paragraph" w:customStyle="1" w:styleId="TOCSubHeading">
    <w:name w:val="TOC Sub Heading"/>
    <w:basedOn w:val="Normal"/>
    <w:next w:val="Normal"/>
    <w:uiPriority w:val="79"/>
    <w:semiHidden/>
    <w:rsid w:val="001C17C2"/>
    <w:pPr>
      <w:tabs>
        <w:tab w:val="right" w:pos="8789"/>
      </w:tabs>
    </w:pPr>
    <w:rPr>
      <w:rFonts w:asciiTheme="majorHAnsi" w:hAnsiTheme="majorHAnsi"/>
      <w:b/>
    </w:rPr>
  </w:style>
  <w:style w:type="paragraph" w:customStyle="1" w:styleId="CoverDate">
    <w:name w:val="Cover Date"/>
    <w:basedOn w:val="Normal"/>
    <w:next w:val="CoverPartyName"/>
    <w:uiPriority w:val="39"/>
    <w:rsid w:val="001C17C2"/>
    <w:pPr>
      <w:tabs>
        <w:tab w:val="left" w:pos="4678"/>
      </w:tabs>
      <w:spacing w:after="1200"/>
      <w:jc w:val="center"/>
    </w:pPr>
    <w:rPr>
      <w:b/>
      <w:u w:val="single"/>
    </w:rPr>
  </w:style>
  <w:style w:type="paragraph" w:customStyle="1" w:styleId="CoverDocumentDescription">
    <w:name w:val="Cover Document Description"/>
    <w:basedOn w:val="Normal"/>
    <w:uiPriority w:val="41"/>
    <w:rsid w:val="001C17C2"/>
    <w:pPr>
      <w:contextualSpacing/>
      <w:jc w:val="center"/>
    </w:pPr>
    <w:rPr>
      <w:rFonts w:cs="Arial"/>
      <w:sz w:val="24"/>
      <w:szCs w:val="24"/>
    </w:rPr>
  </w:style>
  <w:style w:type="paragraph" w:customStyle="1" w:styleId="CoverDocumentTitle">
    <w:name w:val="Cover Document Title"/>
    <w:basedOn w:val="Normal"/>
    <w:next w:val="CoverDocumentDescription"/>
    <w:uiPriority w:val="40"/>
    <w:rsid w:val="001C17C2"/>
    <w:pPr>
      <w:spacing w:before="1600"/>
      <w:jc w:val="center"/>
    </w:pPr>
    <w:rPr>
      <w:rFonts w:cs="Arial"/>
      <w:b/>
      <w:bCs/>
      <w:sz w:val="40"/>
      <w:szCs w:val="40"/>
    </w:rPr>
  </w:style>
  <w:style w:type="paragraph" w:customStyle="1" w:styleId="CoverPartyName">
    <w:name w:val="Cover Party Name"/>
    <w:basedOn w:val="Normal"/>
    <w:next w:val="CoverText"/>
    <w:uiPriority w:val="39"/>
    <w:rsid w:val="00C11036"/>
    <w:pPr>
      <w:spacing w:before="360"/>
      <w:jc w:val="left"/>
    </w:pPr>
    <w:rPr>
      <w:rFonts w:cs="Arial"/>
      <w:bCs/>
      <w:sz w:val="28"/>
      <w:szCs w:val="28"/>
    </w:rPr>
  </w:style>
  <w:style w:type="paragraph" w:customStyle="1" w:styleId="CoverPartyNameFinal">
    <w:name w:val="Cover Party Name Final"/>
    <w:basedOn w:val="Normal"/>
    <w:next w:val="CoverDocumentTitle"/>
    <w:uiPriority w:val="39"/>
    <w:rsid w:val="001C17C2"/>
    <w:pPr>
      <w:spacing w:after="1200"/>
      <w:jc w:val="center"/>
    </w:pPr>
    <w:rPr>
      <w:b/>
    </w:rPr>
  </w:style>
  <w:style w:type="paragraph" w:customStyle="1" w:styleId="CoverText">
    <w:name w:val="Cover Text"/>
    <w:basedOn w:val="Normal"/>
    <w:next w:val="CoverPartyName"/>
    <w:uiPriority w:val="39"/>
    <w:rsid w:val="001C17C2"/>
    <w:pPr>
      <w:spacing w:after="480"/>
      <w:jc w:val="left"/>
    </w:pPr>
    <w:rPr>
      <w:rFonts w:cs="Arial"/>
      <w:sz w:val="28"/>
      <w:szCs w:val="28"/>
    </w:rPr>
  </w:style>
  <w:style w:type="paragraph" w:customStyle="1" w:styleId="CoverPartyRole">
    <w:name w:val="Cover Party Role"/>
    <w:basedOn w:val="Normal"/>
    <w:next w:val="CoverText"/>
    <w:uiPriority w:val="39"/>
    <w:semiHidden/>
    <w:rsid w:val="001C17C2"/>
    <w:pPr>
      <w:spacing w:after="480"/>
      <w:jc w:val="center"/>
    </w:pPr>
    <w:rPr>
      <w:b/>
    </w:rPr>
  </w:style>
  <w:style w:type="table" w:styleId="TableGrid">
    <w:name w:val="Table Grid"/>
    <w:basedOn w:val="TableNormal"/>
    <w:uiPriority w:val="59"/>
    <w:rsid w:val="001C17C2"/>
    <w:pPr>
      <w:spacing w:before="120"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1C17C2"/>
    <w:rPr>
      <w:rFonts w:cs="Times New Roman"/>
      <w:szCs w:val="24"/>
    </w:rPr>
  </w:style>
  <w:style w:type="paragraph" w:styleId="BalloonText">
    <w:name w:val="Balloon Text"/>
    <w:basedOn w:val="Normal"/>
    <w:link w:val="BalloonTextChar"/>
    <w:uiPriority w:val="99"/>
    <w:rsid w:val="001C17C2"/>
    <w:rPr>
      <w:rFonts w:cs="Tahoma"/>
      <w:sz w:val="16"/>
      <w:szCs w:val="16"/>
    </w:rPr>
  </w:style>
  <w:style w:type="character" w:customStyle="1" w:styleId="BalloonTextChar">
    <w:name w:val="Balloon Text Char"/>
    <w:basedOn w:val="DefaultParagraphFont"/>
    <w:link w:val="BalloonText"/>
    <w:uiPriority w:val="99"/>
    <w:rsid w:val="001C17C2"/>
    <w:rPr>
      <w:rFonts w:ascii="Arial" w:hAnsi="Arial" w:cs="Tahoma"/>
      <w:sz w:val="16"/>
      <w:szCs w:val="16"/>
    </w:rPr>
  </w:style>
  <w:style w:type="paragraph" w:styleId="Caption">
    <w:name w:val="caption"/>
    <w:basedOn w:val="Normal"/>
    <w:next w:val="Normal"/>
    <w:uiPriority w:val="99"/>
    <w:qFormat/>
    <w:rsid w:val="001C17C2"/>
    <w:pPr>
      <w:spacing w:after="200"/>
    </w:pPr>
    <w:rPr>
      <w:b/>
      <w:bCs/>
      <w:sz w:val="18"/>
      <w:szCs w:val="18"/>
    </w:rPr>
  </w:style>
  <w:style w:type="character" w:customStyle="1" w:styleId="Heading3Char">
    <w:name w:val="Heading 3 Char"/>
    <w:aliases w:val="Default Heading 3 Char,h3 Char,H31 Char,(Alt+3) Char,h3 sub heading Char,Head 3 Char,3m Char,h:3 Char,(Alt+3)1 Char,(Alt+3)2 Char,(Alt+3)3 Char,(Alt+3)4 Char,(Alt+3)5 Char,(Alt+3)6 Char,(Alt+3)11 Char,(Alt+3)21 Char,(Alt+3)31 Char"/>
    <w:basedOn w:val="DefaultParagraphFont"/>
    <w:link w:val="Heading3"/>
    <w:uiPriority w:val="1"/>
    <w:rsid w:val="00154B65"/>
    <w:rPr>
      <w:rFonts w:ascii="Arial" w:eastAsiaTheme="majorEastAsia" w:hAnsi="Arial" w:cs="Arial"/>
      <w:bCs/>
      <w:sz w:val="20"/>
    </w:rPr>
  </w:style>
  <w:style w:type="paragraph" w:styleId="TOC1">
    <w:name w:val="toc 1"/>
    <w:basedOn w:val="Normal"/>
    <w:next w:val="Normal"/>
    <w:autoRedefine/>
    <w:uiPriority w:val="39"/>
    <w:rsid w:val="001C17C2"/>
    <w:pPr>
      <w:tabs>
        <w:tab w:val="left" w:pos="709"/>
        <w:tab w:val="right" w:leader="dot" w:pos="8789"/>
      </w:tabs>
      <w:spacing w:before="0" w:after="120"/>
    </w:pPr>
  </w:style>
  <w:style w:type="paragraph" w:styleId="TOC2">
    <w:name w:val="toc 2"/>
    <w:basedOn w:val="Normal"/>
    <w:next w:val="Normal"/>
    <w:autoRedefine/>
    <w:uiPriority w:val="39"/>
    <w:rsid w:val="001C17C2"/>
    <w:pPr>
      <w:tabs>
        <w:tab w:val="left" w:pos="1418"/>
        <w:tab w:val="right" w:leader="dot" w:pos="8789"/>
      </w:tabs>
      <w:spacing w:before="0" w:after="120"/>
      <w:ind w:left="709"/>
    </w:pPr>
  </w:style>
  <w:style w:type="paragraph" w:styleId="TOC3">
    <w:name w:val="toc 3"/>
    <w:basedOn w:val="Normal"/>
    <w:next w:val="Normal"/>
    <w:autoRedefine/>
    <w:uiPriority w:val="79"/>
    <w:rsid w:val="001C17C2"/>
    <w:pPr>
      <w:tabs>
        <w:tab w:val="left" w:pos="1701"/>
        <w:tab w:val="right" w:leader="dot" w:pos="8789"/>
      </w:tabs>
      <w:spacing w:after="100"/>
      <w:ind w:left="709"/>
    </w:pPr>
  </w:style>
  <w:style w:type="character" w:styleId="Hyperlink">
    <w:name w:val="Hyperlink"/>
    <w:basedOn w:val="DefaultParagraphFont"/>
    <w:uiPriority w:val="99"/>
    <w:rsid w:val="001C17C2"/>
    <w:rPr>
      <w:b w:val="0"/>
      <w:color w:val="0000FF" w:themeColor="hyperlink"/>
      <w:u w:val="single"/>
    </w:rPr>
  </w:style>
  <w:style w:type="paragraph" w:styleId="TOC4">
    <w:name w:val="toc 4"/>
    <w:basedOn w:val="Normal"/>
    <w:next w:val="Normal"/>
    <w:autoRedefine/>
    <w:uiPriority w:val="79"/>
    <w:rsid w:val="001C17C2"/>
    <w:pPr>
      <w:tabs>
        <w:tab w:val="left" w:pos="1701"/>
        <w:tab w:val="right" w:leader="dot" w:pos="8789"/>
      </w:tabs>
      <w:spacing w:after="100"/>
      <w:ind w:left="709"/>
    </w:pPr>
  </w:style>
  <w:style w:type="numbering" w:customStyle="1" w:styleId="ListOperativeNumbering">
    <w:name w:val="List Operative Numbering"/>
    <w:uiPriority w:val="99"/>
    <w:rsid w:val="001C17C2"/>
    <w:pPr>
      <w:numPr>
        <w:numId w:val="4"/>
      </w:numPr>
    </w:pPr>
  </w:style>
  <w:style w:type="numbering" w:customStyle="1" w:styleId="ListScheduleNumbering">
    <w:name w:val="List Schedule Numbering"/>
    <w:uiPriority w:val="99"/>
    <w:rsid w:val="001C17C2"/>
    <w:pPr>
      <w:numPr>
        <w:numId w:val="6"/>
      </w:numPr>
    </w:pPr>
  </w:style>
  <w:style w:type="numbering" w:customStyle="1" w:styleId="ListParties">
    <w:name w:val="List Parties"/>
    <w:uiPriority w:val="99"/>
    <w:rsid w:val="001C17C2"/>
    <w:pPr>
      <w:numPr>
        <w:numId w:val="5"/>
      </w:numPr>
    </w:pPr>
  </w:style>
  <w:style w:type="numbering" w:customStyle="1" w:styleId="ListDefinitions">
    <w:name w:val="List Definitions"/>
    <w:uiPriority w:val="99"/>
    <w:rsid w:val="001C17C2"/>
    <w:pPr>
      <w:numPr>
        <w:numId w:val="3"/>
      </w:numPr>
    </w:pPr>
  </w:style>
  <w:style w:type="numbering" w:customStyle="1" w:styleId="ListSection">
    <w:name w:val="List Section"/>
    <w:uiPriority w:val="99"/>
    <w:rsid w:val="001C17C2"/>
    <w:pPr>
      <w:numPr>
        <w:numId w:val="7"/>
      </w:numPr>
    </w:pPr>
  </w:style>
  <w:style w:type="character" w:customStyle="1" w:styleId="IntroHeadingChar">
    <w:name w:val="Intro Heading Char"/>
    <w:basedOn w:val="DefaultParagraphFont"/>
    <w:link w:val="IntroHeading"/>
    <w:uiPriority w:val="49"/>
    <w:rsid w:val="00C11036"/>
    <w:rPr>
      <w:rFonts w:ascii="Arial" w:hAnsi="Arial"/>
      <w:sz w:val="28"/>
    </w:rPr>
  </w:style>
  <w:style w:type="table" w:customStyle="1" w:styleId="DefinitionsTable">
    <w:name w:val="Definitions Table"/>
    <w:basedOn w:val="TableNormal"/>
    <w:uiPriority w:val="99"/>
    <w:rsid w:val="001C17C2"/>
    <w:pPr>
      <w:ind w:left="34"/>
    </w:pPr>
    <w:tblPr>
      <w:tblInd w:w="675" w:type="dxa"/>
      <w:tblBorders>
        <w:top w:val="nil"/>
        <w:left w:val="nil"/>
        <w:bottom w:val="nil"/>
        <w:right w:val="nil"/>
        <w:insideH w:val="nil"/>
        <w:insideV w:val="nil"/>
      </w:tblBorders>
    </w:tblPr>
  </w:style>
  <w:style w:type="paragraph" w:styleId="Header">
    <w:name w:val="header"/>
    <w:basedOn w:val="Normal"/>
    <w:link w:val="HeaderChar"/>
    <w:uiPriority w:val="99"/>
    <w:rsid w:val="001C17C2"/>
    <w:pPr>
      <w:tabs>
        <w:tab w:val="center" w:pos="4513"/>
        <w:tab w:val="right" w:pos="9026"/>
      </w:tabs>
      <w:spacing w:before="0"/>
    </w:pPr>
  </w:style>
  <w:style w:type="character" w:customStyle="1" w:styleId="HeaderChar">
    <w:name w:val="Header Char"/>
    <w:basedOn w:val="DefaultParagraphFont"/>
    <w:link w:val="Header"/>
    <w:uiPriority w:val="99"/>
    <w:rsid w:val="001C17C2"/>
    <w:rPr>
      <w:rFonts w:ascii="Arial" w:hAnsi="Arial"/>
    </w:rPr>
  </w:style>
  <w:style w:type="paragraph" w:styleId="Footer">
    <w:name w:val="footer"/>
    <w:basedOn w:val="Normal"/>
    <w:link w:val="FooterChar"/>
    <w:uiPriority w:val="99"/>
    <w:rsid w:val="001C17C2"/>
    <w:pPr>
      <w:tabs>
        <w:tab w:val="center" w:pos="4513"/>
        <w:tab w:val="right" w:pos="9026"/>
      </w:tabs>
    </w:pPr>
  </w:style>
  <w:style w:type="character" w:customStyle="1" w:styleId="FooterChar">
    <w:name w:val="Footer Char"/>
    <w:basedOn w:val="DefaultParagraphFont"/>
    <w:link w:val="Footer"/>
    <w:uiPriority w:val="99"/>
    <w:rsid w:val="001C17C2"/>
    <w:rPr>
      <w:rFonts w:ascii="Arial" w:hAnsi="Arial"/>
    </w:rPr>
  </w:style>
  <w:style w:type="paragraph" w:customStyle="1" w:styleId="Address">
    <w:name w:val="Address"/>
    <w:basedOn w:val="NoSpacing"/>
    <w:uiPriority w:val="71"/>
    <w:semiHidden/>
    <w:rsid w:val="001C17C2"/>
  </w:style>
  <w:style w:type="table" w:customStyle="1" w:styleId="AB">
    <w:name w:val="AB"/>
    <w:basedOn w:val="TableNormal"/>
    <w:uiPriority w:val="99"/>
    <w:rsid w:val="001C17C2"/>
    <w:pPr>
      <w:spacing w:before="120" w:after="12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firstCol">
      <w:rPr>
        <w:b/>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D9D9D9" w:themeFill="background1" w:themeFillShade="D9"/>
      </w:tcPr>
    </w:tblStylePr>
  </w:style>
  <w:style w:type="character" w:customStyle="1" w:styleId="Heading4Char">
    <w:name w:val="Heading 4 Char"/>
    <w:aliases w:val="Default Heading 4 Char,h4 Char,2nd sub-clause Char,4 Char,h4 sub sub heading Char,Level 2 - a Char,(Small Appendix) Char,Sub-Minor Char,Schedules1 Char,Schedules2 Char,Schedules11 Char,Heading 4 Char1 Char,Heading 4 Char Char Char"/>
    <w:basedOn w:val="DefaultParagraphFont"/>
    <w:link w:val="Heading4"/>
    <w:uiPriority w:val="1"/>
    <w:rsid w:val="00154B65"/>
    <w:rPr>
      <w:rFonts w:ascii="Arial" w:eastAsiaTheme="majorEastAsia" w:hAnsi="Arial" w:cs="Arial"/>
      <w:iCs/>
      <w:sz w:val="20"/>
    </w:rPr>
  </w:style>
  <w:style w:type="character" w:customStyle="1" w:styleId="Heading5Char">
    <w:name w:val="Heading 5 Char"/>
    <w:aliases w:val="Default Heading 5 Char,(A) Char,Level 3 - i Char,Body Text (R) Char,Appendix A to X Char,Heading 5   Appendix A to X Char,Appendix A to X1 Char,Heading 5   Appendix A to X1 Char,Heading 5   Appendix A to X2 Char,Appendix A to X2 Char"/>
    <w:basedOn w:val="DefaultParagraphFont"/>
    <w:link w:val="Heading5"/>
    <w:uiPriority w:val="1"/>
    <w:rsid w:val="00154B65"/>
    <w:rPr>
      <w:rFonts w:ascii="Arial" w:eastAsiaTheme="majorEastAsia" w:hAnsi="Arial" w:cs="Arial"/>
      <w:sz w:val="20"/>
    </w:rPr>
  </w:style>
  <w:style w:type="character" w:customStyle="1" w:styleId="Heading6Char">
    <w:name w:val="Heading 6 Char"/>
    <w:aliases w:val="Default Heading 6 Char"/>
    <w:basedOn w:val="DefaultParagraphFont"/>
    <w:link w:val="Heading6"/>
    <w:uiPriority w:val="1"/>
    <w:rsid w:val="00154B65"/>
    <w:rPr>
      <w:rFonts w:ascii="Arial" w:eastAsiaTheme="majorEastAsia" w:hAnsi="Arial" w:cs="Arial"/>
      <w:sz w:val="20"/>
    </w:rPr>
  </w:style>
  <w:style w:type="character" w:customStyle="1" w:styleId="Heading7Char">
    <w:name w:val="Heading 7 Char"/>
    <w:aliases w:val="Default Heading 7 Char"/>
    <w:basedOn w:val="DefaultParagraphFont"/>
    <w:link w:val="Heading7"/>
    <w:uiPriority w:val="1"/>
    <w:rsid w:val="001C17C2"/>
    <w:rPr>
      <w:rFonts w:ascii="Arial" w:eastAsiaTheme="majorEastAsia" w:hAnsi="Arial" w:cs="Arial"/>
      <w:iCs/>
    </w:rPr>
  </w:style>
  <w:style w:type="character" w:customStyle="1" w:styleId="Heading8Char">
    <w:name w:val="Heading 8 Char"/>
    <w:aliases w:val="Default Heading 8 Char"/>
    <w:basedOn w:val="DefaultParagraphFont"/>
    <w:link w:val="Heading8"/>
    <w:uiPriority w:val="1"/>
    <w:rsid w:val="001C17C2"/>
    <w:rPr>
      <w:rFonts w:ascii="Arial" w:eastAsiaTheme="majorEastAsia" w:hAnsi="Arial" w:cs="Arial"/>
      <w:szCs w:val="21"/>
    </w:rPr>
  </w:style>
  <w:style w:type="character" w:customStyle="1" w:styleId="Heading9Char">
    <w:name w:val="Heading 9 Char"/>
    <w:aliases w:val="Default Heading 9 Char"/>
    <w:basedOn w:val="DefaultParagraphFont"/>
    <w:link w:val="Heading9"/>
    <w:uiPriority w:val="1"/>
    <w:rsid w:val="001C17C2"/>
    <w:rPr>
      <w:rFonts w:ascii="Arial" w:eastAsiaTheme="majorEastAsia" w:hAnsi="Arial" w:cs="Arial"/>
      <w:iCs/>
      <w:szCs w:val="21"/>
    </w:rPr>
  </w:style>
  <w:style w:type="paragraph" w:customStyle="1" w:styleId="CoverDocumentLogo">
    <w:name w:val="Cover Document Logo"/>
    <w:basedOn w:val="Normal"/>
    <w:rsid w:val="001C17C2"/>
    <w:pPr>
      <w:jc w:val="center"/>
    </w:pPr>
    <w:rPr>
      <w:sz w:val="20"/>
    </w:rPr>
  </w:style>
  <w:style w:type="paragraph" w:customStyle="1" w:styleId="CoverDocumentAddress">
    <w:name w:val="Cover Document Address"/>
    <w:basedOn w:val="Normal"/>
    <w:rsid w:val="001C17C2"/>
    <w:pPr>
      <w:jc w:val="center"/>
    </w:pPr>
    <w:rPr>
      <w:sz w:val="20"/>
    </w:rPr>
  </w:style>
  <w:style w:type="paragraph" w:customStyle="1" w:styleId="Definition1Continuation">
    <w:name w:val="Definition 1 Continuation"/>
    <w:basedOn w:val="BodyText"/>
    <w:rsid w:val="001C17C2"/>
    <w:pPr>
      <w:ind w:left="1418"/>
    </w:pPr>
  </w:style>
  <w:style w:type="paragraph" w:customStyle="1" w:styleId="Definition2Continuation">
    <w:name w:val="Definition 2 Continuation"/>
    <w:basedOn w:val="BodyText"/>
    <w:rsid w:val="001C17C2"/>
    <w:pPr>
      <w:ind w:left="1984"/>
    </w:pPr>
  </w:style>
  <w:style w:type="paragraph" w:customStyle="1" w:styleId="Definition3Continuation">
    <w:name w:val="Definition 3 Continuation"/>
    <w:basedOn w:val="BodyText"/>
    <w:rsid w:val="001C17C2"/>
    <w:pPr>
      <w:ind w:left="2552"/>
    </w:pPr>
  </w:style>
  <w:style w:type="paragraph" w:customStyle="1" w:styleId="Definition4Continuation">
    <w:name w:val="Definition 4 Continuation"/>
    <w:basedOn w:val="BodyText"/>
    <w:rsid w:val="001C17C2"/>
    <w:pPr>
      <w:ind w:left="3118"/>
    </w:pPr>
  </w:style>
  <w:style w:type="character" w:customStyle="1" w:styleId="csbold">
    <w:name w:val="cs_bold"/>
    <w:rsid w:val="001C17C2"/>
    <w:rPr>
      <w:b/>
    </w:rPr>
  </w:style>
  <w:style w:type="character" w:styleId="PlaceholderText">
    <w:name w:val="Placeholder Text"/>
    <w:basedOn w:val="DefaultParagraphFont"/>
    <w:uiPriority w:val="99"/>
    <w:rsid w:val="001C17C2"/>
    <w:rPr>
      <w:color w:val="808080"/>
    </w:rPr>
  </w:style>
  <w:style w:type="numbering" w:customStyle="1" w:styleId="Definitions">
    <w:name w:val="Definitions"/>
    <w:uiPriority w:val="99"/>
    <w:rsid w:val="001C17C2"/>
    <w:pPr>
      <w:numPr>
        <w:numId w:val="2"/>
      </w:numPr>
    </w:pPr>
  </w:style>
  <w:style w:type="paragraph" w:customStyle="1" w:styleId="DL1">
    <w:name w:val="DL1"/>
    <w:rsid w:val="001C17C2"/>
    <w:pPr>
      <w:tabs>
        <w:tab w:val="num" w:pos="720"/>
      </w:tabs>
      <w:spacing w:before="240" w:after="0"/>
      <w:ind w:left="1440" w:hanging="720"/>
      <w:jc w:val="left"/>
      <w:outlineLvl w:val="1"/>
    </w:pPr>
    <w:rPr>
      <w:rFonts w:ascii="Arial" w:eastAsia="Times New Roman" w:hAnsi="Arial" w:cs="Times New Roman"/>
      <w:szCs w:val="20"/>
      <w:lang w:val="en-AU"/>
    </w:rPr>
  </w:style>
  <w:style w:type="paragraph" w:customStyle="1" w:styleId="DL2">
    <w:name w:val="DL2"/>
    <w:rsid w:val="001C17C2"/>
    <w:pPr>
      <w:tabs>
        <w:tab w:val="num" w:pos="1440"/>
      </w:tabs>
      <w:spacing w:before="240" w:after="0"/>
      <w:ind w:left="2160" w:hanging="720"/>
      <w:jc w:val="left"/>
      <w:outlineLvl w:val="2"/>
    </w:pPr>
    <w:rPr>
      <w:rFonts w:ascii="Arial" w:eastAsia="Times New Roman" w:hAnsi="Arial" w:cs="Times New Roman"/>
      <w:szCs w:val="20"/>
      <w:lang w:val="en-AU"/>
    </w:rPr>
  </w:style>
  <w:style w:type="paragraph" w:customStyle="1" w:styleId="DL3">
    <w:name w:val="DL3"/>
    <w:rsid w:val="001C17C2"/>
    <w:pPr>
      <w:tabs>
        <w:tab w:val="num" w:pos="2160"/>
      </w:tabs>
      <w:spacing w:before="240" w:after="0"/>
      <w:ind w:left="2880" w:hanging="720"/>
      <w:jc w:val="left"/>
      <w:outlineLvl w:val="3"/>
    </w:pPr>
    <w:rPr>
      <w:rFonts w:ascii="Arial" w:eastAsia="Times New Roman" w:hAnsi="Arial" w:cs="Times New Roman"/>
      <w:szCs w:val="20"/>
      <w:lang w:val="en-AU"/>
    </w:rPr>
  </w:style>
  <w:style w:type="paragraph" w:styleId="ListParagraph">
    <w:name w:val="List Paragraph"/>
    <w:basedOn w:val="Normal"/>
    <w:uiPriority w:val="99"/>
    <w:qFormat/>
    <w:rsid w:val="001C17C2"/>
    <w:pPr>
      <w:ind w:left="720"/>
      <w:contextualSpacing/>
    </w:pPr>
  </w:style>
  <w:style w:type="paragraph" w:customStyle="1" w:styleId="PartyCName">
    <w:name w:val="PartyCName"/>
    <w:basedOn w:val="BodyText"/>
    <w:next w:val="Normal"/>
    <w:qFormat/>
    <w:rsid w:val="00146DF2"/>
    <w:pPr>
      <w:spacing w:before="360"/>
    </w:pPr>
    <w:rPr>
      <w:rFonts w:eastAsia="Times New Roman" w:cs="Times New Roman"/>
      <w:sz w:val="28"/>
      <w:szCs w:val="20"/>
      <w:lang w:val="en-AU"/>
    </w:rPr>
  </w:style>
  <w:style w:type="character" w:customStyle="1" w:styleId="DocID">
    <w:name w:val="DocID"/>
    <w:basedOn w:val="DefaultParagraphFont"/>
    <w:uiPriority w:val="99"/>
    <w:semiHidden/>
    <w:qFormat/>
    <w:rsid w:val="00146DF2"/>
    <w:rPr>
      <w:sz w:val="16"/>
    </w:rPr>
  </w:style>
  <w:style w:type="paragraph" w:customStyle="1" w:styleId="CoverPageFooterColumn1">
    <w:name w:val="CoverPageFooter_Column1"/>
    <w:basedOn w:val="Normal"/>
    <w:uiPriority w:val="99"/>
    <w:semiHidden/>
    <w:rsid w:val="00146DF2"/>
    <w:pPr>
      <w:spacing w:before="0"/>
      <w:jc w:val="left"/>
    </w:pPr>
    <w:rPr>
      <w:rFonts w:cs="Times New Roman"/>
      <w:sz w:val="20"/>
      <w:szCs w:val="20"/>
      <w:lang w:val="en-AU"/>
    </w:rPr>
  </w:style>
  <w:style w:type="paragraph" w:customStyle="1" w:styleId="CoverPageFooterColumn2">
    <w:name w:val="CoverPageFooter_Column2"/>
    <w:basedOn w:val="Normal"/>
    <w:uiPriority w:val="99"/>
    <w:semiHidden/>
    <w:qFormat/>
    <w:rsid w:val="00146DF2"/>
    <w:pPr>
      <w:tabs>
        <w:tab w:val="left" w:pos="484"/>
      </w:tabs>
      <w:spacing w:before="0"/>
      <w:jc w:val="left"/>
    </w:pPr>
    <w:rPr>
      <w:rFonts w:cs="Times New Roman"/>
      <w:sz w:val="20"/>
      <w:szCs w:val="20"/>
      <w:lang w:val="fr-FR"/>
    </w:rPr>
  </w:style>
  <w:style w:type="paragraph" w:customStyle="1" w:styleId="CoverPageFooterColumn3">
    <w:name w:val="CoverPageFooter_Column3"/>
    <w:basedOn w:val="Normal"/>
    <w:uiPriority w:val="99"/>
    <w:semiHidden/>
    <w:qFormat/>
    <w:rsid w:val="00146DF2"/>
    <w:pPr>
      <w:tabs>
        <w:tab w:val="left" w:pos="1167"/>
      </w:tabs>
      <w:spacing w:before="0"/>
      <w:jc w:val="left"/>
    </w:pPr>
    <w:rPr>
      <w:rFonts w:cs="Times New Roman"/>
      <w:spacing w:val="-2"/>
      <w:sz w:val="20"/>
      <w:szCs w:val="20"/>
      <w:lang w:val="en-AU"/>
    </w:rPr>
  </w:style>
  <w:style w:type="character" w:customStyle="1" w:styleId="khidentifier">
    <w:name w:val="kh_identifier"/>
    <w:basedOn w:val="DefaultParagraphFont"/>
    <w:rsid w:val="00320EE4"/>
  </w:style>
  <w:style w:type="character" w:styleId="CommentReference">
    <w:name w:val="annotation reference"/>
    <w:basedOn w:val="DefaultParagraphFont"/>
    <w:uiPriority w:val="99"/>
    <w:semiHidden/>
    <w:unhideWhenUsed/>
    <w:rsid w:val="00BC01CD"/>
    <w:rPr>
      <w:sz w:val="16"/>
      <w:szCs w:val="16"/>
    </w:rPr>
  </w:style>
  <w:style w:type="paragraph" w:styleId="CommentText">
    <w:name w:val="annotation text"/>
    <w:basedOn w:val="Normal"/>
    <w:link w:val="CommentTextChar"/>
    <w:uiPriority w:val="99"/>
    <w:unhideWhenUsed/>
    <w:rsid w:val="00BC01CD"/>
    <w:rPr>
      <w:sz w:val="20"/>
      <w:szCs w:val="20"/>
    </w:rPr>
  </w:style>
  <w:style w:type="character" w:customStyle="1" w:styleId="CommentTextChar">
    <w:name w:val="Comment Text Char"/>
    <w:basedOn w:val="DefaultParagraphFont"/>
    <w:link w:val="CommentText"/>
    <w:uiPriority w:val="99"/>
    <w:rsid w:val="00BC01C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C01CD"/>
    <w:rPr>
      <w:b/>
      <w:bCs/>
    </w:rPr>
  </w:style>
  <w:style w:type="character" w:customStyle="1" w:styleId="CommentSubjectChar">
    <w:name w:val="Comment Subject Char"/>
    <w:basedOn w:val="CommentTextChar"/>
    <w:link w:val="CommentSubject"/>
    <w:uiPriority w:val="99"/>
    <w:semiHidden/>
    <w:rsid w:val="00BC01CD"/>
    <w:rPr>
      <w:rFonts w:ascii="Arial" w:hAnsi="Arial"/>
      <w:b/>
      <w:bCs/>
      <w:sz w:val="20"/>
      <w:szCs w:val="20"/>
    </w:rPr>
  </w:style>
  <w:style w:type="paragraph" w:customStyle="1" w:styleId="S2Heading1">
    <w:name w:val="S2.Heading 1"/>
    <w:basedOn w:val="Normal"/>
    <w:rsid w:val="00FE4720"/>
    <w:pPr>
      <w:numPr>
        <w:numId w:val="18"/>
      </w:numPr>
      <w:outlineLvl w:val="0"/>
    </w:pPr>
    <w:rPr>
      <w:rFonts w:eastAsia="Times New Roman" w:cs="Arial"/>
      <w:color w:val="000000"/>
      <w:szCs w:val="20"/>
      <w:lang w:val="en-AU" w:eastAsia="en-AU"/>
    </w:rPr>
  </w:style>
  <w:style w:type="paragraph" w:customStyle="1" w:styleId="S2Heading2">
    <w:name w:val="S2.Heading 2"/>
    <w:basedOn w:val="Normal"/>
    <w:rsid w:val="00FE4720"/>
    <w:pPr>
      <w:numPr>
        <w:ilvl w:val="1"/>
        <w:numId w:val="18"/>
      </w:numPr>
      <w:outlineLvl w:val="1"/>
    </w:pPr>
    <w:rPr>
      <w:rFonts w:eastAsia="Times New Roman" w:cs="Arial"/>
      <w:color w:val="000000"/>
      <w:kern w:val="16"/>
      <w:szCs w:val="20"/>
      <w:lang w:val="en-AU" w:eastAsia="en-AU"/>
    </w:rPr>
  </w:style>
  <w:style w:type="paragraph" w:customStyle="1" w:styleId="S2Heading3">
    <w:name w:val="S2.Heading 3"/>
    <w:basedOn w:val="Normal"/>
    <w:rsid w:val="00FE4720"/>
    <w:pPr>
      <w:numPr>
        <w:ilvl w:val="2"/>
        <w:numId w:val="18"/>
      </w:numPr>
      <w:outlineLvl w:val="2"/>
    </w:pPr>
    <w:rPr>
      <w:rFonts w:eastAsia="Times New Roman" w:cs="Arial"/>
      <w:color w:val="000000"/>
      <w:szCs w:val="20"/>
      <w:lang w:val="en-AU" w:eastAsia="en-AU"/>
    </w:rPr>
  </w:style>
  <w:style w:type="paragraph" w:customStyle="1" w:styleId="S2Heading4">
    <w:name w:val="S2.Heading 4"/>
    <w:basedOn w:val="Normal"/>
    <w:rsid w:val="00FE4720"/>
    <w:pPr>
      <w:numPr>
        <w:ilvl w:val="3"/>
        <w:numId w:val="18"/>
      </w:numPr>
      <w:outlineLvl w:val="3"/>
    </w:pPr>
    <w:rPr>
      <w:rFonts w:eastAsia="Times New Roman" w:cs="Arial"/>
      <w:color w:val="000000"/>
      <w:szCs w:val="20"/>
      <w:lang w:val="en-AU" w:eastAsia="en-AU"/>
    </w:rPr>
  </w:style>
  <w:style w:type="paragraph" w:customStyle="1" w:styleId="S2Heading5">
    <w:name w:val="S2.Heading 5"/>
    <w:basedOn w:val="Normal"/>
    <w:rsid w:val="00FE4720"/>
    <w:pPr>
      <w:numPr>
        <w:ilvl w:val="4"/>
        <w:numId w:val="18"/>
      </w:numPr>
      <w:outlineLvl w:val="4"/>
    </w:pPr>
    <w:rPr>
      <w:rFonts w:eastAsia="Times New Roman" w:cs="Arial"/>
      <w:color w:val="000000"/>
      <w:szCs w:val="20"/>
      <w:lang w:val="en-AU" w:eastAsia="en-AU"/>
    </w:rPr>
  </w:style>
  <w:style w:type="paragraph" w:customStyle="1" w:styleId="S2Heading6">
    <w:name w:val="S2.Heading 6"/>
    <w:basedOn w:val="Normal"/>
    <w:semiHidden/>
    <w:rsid w:val="00FE4720"/>
    <w:pPr>
      <w:numPr>
        <w:ilvl w:val="5"/>
        <w:numId w:val="18"/>
      </w:numPr>
      <w:jc w:val="left"/>
      <w:outlineLvl w:val="5"/>
    </w:pPr>
    <w:rPr>
      <w:rFonts w:eastAsia="Times New Roman" w:cs="Arial"/>
      <w:color w:val="000000"/>
      <w:szCs w:val="20"/>
      <w:lang w:val="en-AU" w:eastAsia="en-AU"/>
    </w:rPr>
  </w:style>
  <w:style w:type="paragraph" w:customStyle="1" w:styleId="S2Heading7">
    <w:name w:val="S2.Heading 7"/>
    <w:basedOn w:val="Normal"/>
    <w:semiHidden/>
    <w:rsid w:val="00FE4720"/>
    <w:pPr>
      <w:numPr>
        <w:ilvl w:val="6"/>
        <w:numId w:val="18"/>
      </w:numPr>
      <w:outlineLvl w:val="6"/>
    </w:pPr>
    <w:rPr>
      <w:rFonts w:eastAsia="Times New Roman" w:cs="Arial"/>
      <w:color w:val="000000"/>
      <w:szCs w:val="20"/>
      <w:lang w:val="en-AU" w:eastAsia="en-AU"/>
    </w:rPr>
  </w:style>
  <w:style w:type="paragraph" w:customStyle="1" w:styleId="S2Heading8">
    <w:name w:val="S2.Heading 8"/>
    <w:basedOn w:val="Normal"/>
    <w:semiHidden/>
    <w:rsid w:val="00FE4720"/>
    <w:pPr>
      <w:numPr>
        <w:ilvl w:val="7"/>
        <w:numId w:val="18"/>
      </w:numPr>
      <w:outlineLvl w:val="7"/>
    </w:pPr>
    <w:rPr>
      <w:rFonts w:eastAsia="Times New Roman" w:cs="Arial"/>
      <w:color w:val="000000"/>
      <w:szCs w:val="20"/>
      <w:lang w:val="en-AU" w:eastAsia="en-AU"/>
    </w:rPr>
  </w:style>
  <w:style w:type="paragraph" w:customStyle="1" w:styleId="S2Heading9">
    <w:name w:val="S2.Heading 9"/>
    <w:basedOn w:val="Normal"/>
    <w:semiHidden/>
    <w:rsid w:val="00FE4720"/>
    <w:pPr>
      <w:numPr>
        <w:ilvl w:val="8"/>
        <w:numId w:val="18"/>
      </w:numPr>
      <w:outlineLvl w:val="8"/>
    </w:pPr>
    <w:rPr>
      <w:rFonts w:eastAsia="Times New Roman" w:cs="Arial"/>
      <w:color w:val="000000"/>
      <w:szCs w:val="20"/>
      <w:lang w:val="en-AU" w:eastAsia="en-AU"/>
    </w:rPr>
  </w:style>
  <w:style w:type="numbering" w:customStyle="1" w:styleId="Headings">
    <w:name w:val="Headings"/>
    <w:rsid w:val="002E1350"/>
    <w:pPr>
      <w:numPr>
        <w:numId w:val="19"/>
      </w:numPr>
    </w:pPr>
  </w:style>
  <w:style w:type="character" w:customStyle="1" w:styleId="khdescription">
    <w:name w:val="kh_description"/>
    <w:basedOn w:val="DefaultParagraphFont"/>
    <w:rsid w:val="00370D75"/>
  </w:style>
  <w:style w:type="numbering" w:customStyle="1" w:styleId="CUDefinitions">
    <w:name w:val="CU_Definitions"/>
    <w:uiPriority w:val="99"/>
    <w:rsid w:val="00370D75"/>
    <w:pPr>
      <w:numPr>
        <w:numId w:val="20"/>
      </w:numPr>
    </w:pPr>
  </w:style>
  <w:style w:type="character" w:customStyle="1" w:styleId="cohidesearchterm">
    <w:name w:val="co_hidesearchterm"/>
    <w:basedOn w:val="DefaultParagraphFont"/>
    <w:rsid w:val="00B0611B"/>
  </w:style>
  <w:style w:type="paragraph" w:styleId="Revision">
    <w:name w:val="Revision"/>
    <w:hidden/>
    <w:uiPriority w:val="99"/>
    <w:semiHidden/>
    <w:rsid w:val="00141375"/>
    <w:pPr>
      <w:spacing w:after="0"/>
      <w:jc w:val="left"/>
    </w:pPr>
    <w:rPr>
      <w:rFonts w:ascii="Arial" w:hAnsi="Arial"/>
    </w:rPr>
  </w:style>
  <w:style w:type="table" w:customStyle="1" w:styleId="TableGrid1">
    <w:name w:val="Table Grid1"/>
    <w:basedOn w:val="TableNormal"/>
    <w:next w:val="TableGrid"/>
    <w:uiPriority w:val="39"/>
    <w:rsid w:val="008509DA"/>
    <w:pPr>
      <w:spacing w:after="0"/>
      <w:jc w:val="left"/>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509DA"/>
    <w:pPr>
      <w:widowControl w:val="0"/>
      <w:autoSpaceDE w:val="0"/>
      <w:autoSpaceDN w:val="0"/>
      <w:adjustRightInd w:val="0"/>
      <w:spacing w:before="0"/>
      <w:jc w:val="left"/>
    </w:pPr>
    <w:rPr>
      <w:rFonts w:ascii="Times New Roman" w:eastAsia="Times New Roman" w:hAnsi="Times New Roman" w:cs="Times New Roman"/>
      <w:sz w:val="24"/>
      <w:szCs w:val="24"/>
      <w:lang w:val="en-AU" w:eastAsia="en-AU"/>
    </w:rPr>
  </w:style>
  <w:style w:type="character" w:customStyle="1" w:styleId="label">
    <w:name w:val="label"/>
    <w:basedOn w:val="DefaultParagraphFont"/>
    <w:rsid w:val="008509DA"/>
  </w:style>
  <w:style w:type="character" w:styleId="UnresolvedMention">
    <w:name w:val="Unresolved Mention"/>
    <w:basedOn w:val="DefaultParagraphFont"/>
    <w:uiPriority w:val="99"/>
    <w:rsid w:val="00152202"/>
    <w:rPr>
      <w:color w:val="605E5C"/>
      <w:shd w:val="clear" w:color="auto" w:fill="E1DFDD"/>
    </w:rPr>
  </w:style>
  <w:style w:type="paragraph" w:styleId="FootnoteText">
    <w:name w:val="footnote text"/>
    <w:basedOn w:val="Normal"/>
    <w:link w:val="FootnoteTextChar"/>
    <w:uiPriority w:val="99"/>
    <w:unhideWhenUsed/>
    <w:rsid w:val="00F10069"/>
    <w:pPr>
      <w:spacing w:before="0"/>
    </w:pPr>
    <w:rPr>
      <w:sz w:val="20"/>
      <w:szCs w:val="20"/>
    </w:rPr>
  </w:style>
  <w:style w:type="character" w:customStyle="1" w:styleId="FootnoteTextChar">
    <w:name w:val="Footnote Text Char"/>
    <w:basedOn w:val="DefaultParagraphFont"/>
    <w:link w:val="FootnoteText"/>
    <w:uiPriority w:val="99"/>
    <w:rsid w:val="00F10069"/>
    <w:rPr>
      <w:rFonts w:ascii="Arial" w:hAnsi="Arial"/>
      <w:sz w:val="20"/>
      <w:szCs w:val="20"/>
    </w:rPr>
  </w:style>
  <w:style w:type="character" w:styleId="FootnoteReference">
    <w:name w:val="footnote reference"/>
    <w:basedOn w:val="DefaultParagraphFont"/>
    <w:uiPriority w:val="99"/>
    <w:semiHidden/>
    <w:unhideWhenUsed/>
    <w:rsid w:val="00F1006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2620">
      <w:bodyDiv w:val="1"/>
      <w:marLeft w:val="0"/>
      <w:marRight w:val="0"/>
      <w:marTop w:val="0"/>
      <w:marBottom w:val="0"/>
      <w:divBdr>
        <w:top w:val="none" w:sz="0" w:space="0" w:color="auto"/>
        <w:left w:val="none" w:sz="0" w:space="0" w:color="auto"/>
        <w:bottom w:val="none" w:sz="0" w:space="0" w:color="auto"/>
        <w:right w:val="none" w:sz="0" w:space="0" w:color="auto"/>
      </w:divBdr>
    </w:div>
    <w:div w:id="566234468">
      <w:bodyDiv w:val="1"/>
      <w:marLeft w:val="0"/>
      <w:marRight w:val="0"/>
      <w:marTop w:val="0"/>
      <w:marBottom w:val="0"/>
      <w:divBdr>
        <w:top w:val="none" w:sz="0" w:space="0" w:color="auto"/>
        <w:left w:val="none" w:sz="0" w:space="0" w:color="auto"/>
        <w:bottom w:val="none" w:sz="0" w:space="0" w:color="auto"/>
        <w:right w:val="none" w:sz="0" w:space="0" w:color="auto"/>
      </w:divBdr>
      <w:divsChild>
        <w:div w:id="1679234803">
          <w:marLeft w:val="0"/>
          <w:marRight w:val="0"/>
          <w:marTop w:val="0"/>
          <w:marBottom w:val="0"/>
          <w:divBdr>
            <w:top w:val="none" w:sz="0" w:space="0" w:color="auto"/>
            <w:left w:val="none" w:sz="0" w:space="0" w:color="auto"/>
            <w:bottom w:val="none" w:sz="0" w:space="0" w:color="auto"/>
            <w:right w:val="none" w:sz="0" w:space="0" w:color="auto"/>
          </w:divBdr>
          <w:divsChild>
            <w:div w:id="1389065030">
              <w:marLeft w:val="0"/>
              <w:marRight w:val="0"/>
              <w:marTop w:val="0"/>
              <w:marBottom w:val="0"/>
              <w:divBdr>
                <w:top w:val="none" w:sz="0" w:space="0" w:color="auto"/>
                <w:left w:val="none" w:sz="0" w:space="0" w:color="auto"/>
                <w:bottom w:val="none" w:sz="0" w:space="0" w:color="auto"/>
                <w:right w:val="none" w:sz="0" w:space="0" w:color="auto"/>
              </w:divBdr>
              <w:divsChild>
                <w:div w:id="173527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41926">
          <w:marLeft w:val="0"/>
          <w:marRight w:val="0"/>
          <w:marTop w:val="0"/>
          <w:marBottom w:val="0"/>
          <w:divBdr>
            <w:top w:val="none" w:sz="0" w:space="0" w:color="auto"/>
            <w:left w:val="none" w:sz="0" w:space="0" w:color="auto"/>
            <w:bottom w:val="none" w:sz="0" w:space="0" w:color="auto"/>
            <w:right w:val="none" w:sz="0" w:space="0" w:color="auto"/>
          </w:divBdr>
          <w:divsChild>
            <w:div w:id="1063023398">
              <w:marLeft w:val="0"/>
              <w:marRight w:val="0"/>
              <w:marTop w:val="0"/>
              <w:marBottom w:val="0"/>
              <w:divBdr>
                <w:top w:val="none" w:sz="0" w:space="0" w:color="auto"/>
                <w:left w:val="none" w:sz="0" w:space="0" w:color="auto"/>
                <w:bottom w:val="none" w:sz="0" w:space="0" w:color="auto"/>
                <w:right w:val="none" w:sz="0" w:space="0" w:color="auto"/>
              </w:divBdr>
              <w:divsChild>
                <w:div w:id="1739815716">
                  <w:marLeft w:val="0"/>
                  <w:marRight w:val="0"/>
                  <w:marTop w:val="0"/>
                  <w:marBottom w:val="0"/>
                  <w:divBdr>
                    <w:top w:val="none" w:sz="0" w:space="0" w:color="auto"/>
                    <w:left w:val="none" w:sz="0" w:space="0" w:color="auto"/>
                    <w:bottom w:val="none" w:sz="0" w:space="0" w:color="auto"/>
                    <w:right w:val="none" w:sz="0" w:space="0" w:color="auto"/>
                  </w:divBdr>
                </w:div>
                <w:div w:id="1382828008">
                  <w:marLeft w:val="0"/>
                  <w:marRight w:val="0"/>
                  <w:marTop w:val="0"/>
                  <w:marBottom w:val="0"/>
                  <w:divBdr>
                    <w:top w:val="none" w:sz="0" w:space="0" w:color="auto"/>
                    <w:left w:val="none" w:sz="0" w:space="0" w:color="auto"/>
                    <w:bottom w:val="none" w:sz="0" w:space="0" w:color="auto"/>
                    <w:right w:val="none" w:sz="0" w:space="0" w:color="auto"/>
                  </w:divBdr>
                </w:div>
              </w:divsChild>
            </w:div>
            <w:div w:id="1591547231">
              <w:marLeft w:val="0"/>
              <w:marRight w:val="0"/>
              <w:marTop w:val="0"/>
              <w:marBottom w:val="0"/>
              <w:divBdr>
                <w:top w:val="none" w:sz="0" w:space="0" w:color="auto"/>
                <w:left w:val="none" w:sz="0" w:space="0" w:color="auto"/>
                <w:bottom w:val="none" w:sz="0" w:space="0" w:color="auto"/>
                <w:right w:val="none" w:sz="0" w:space="0" w:color="auto"/>
              </w:divBdr>
              <w:divsChild>
                <w:div w:id="337002900">
                  <w:marLeft w:val="0"/>
                  <w:marRight w:val="0"/>
                  <w:marTop w:val="0"/>
                  <w:marBottom w:val="0"/>
                  <w:divBdr>
                    <w:top w:val="none" w:sz="0" w:space="0" w:color="auto"/>
                    <w:left w:val="none" w:sz="0" w:space="0" w:color="auto"/>
                    <w:bottom w:val="none" w:sz="0" w:space="0" w:color="auto"/>
                    <w:right w:val="none" w:sz="0" w:space="0" w:color="auto"/>
                  </w:divBdr>
                  <w:divsChild>
                    <w:div w:id="80932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84404">
              <w:marLeft w:val="0"/>
              <w:marRight w:val="0"/>
              <w:marTop w:val="0"/>
              <w:marBottom w:val="0"/>
              <w:divBdr>
                <w:top w:val="none" w:sz="0" w:space="0" w:color="auto"/>
                <w:left w:val="none" w:sz="0" w:space="0" w:color="auto"/>
                <w:bottom w:val="none" w:sz="0" w:space="0" w:color="auto"/>
                <w:right w:val="none" w:sz="0" w:space="0" w:color="auto"/>
              </w:divBdr>
              <w:divsChild>
                <w:div w:id="2044399321">
                  <w:marLeft w:val="0"/>
                  <w:marRight w:val="0"/>
                  <w:marTop w:val="0"/>
                  <w:marBottom w:val="0"/>
                  <w:divBdr>
                    <w:top w:val="none" w:sz="0" w:space="0" w:color="auto"/>
                    <w:left w:val="none" w:sz="0" w:space="0" w:color="auto"/>
                    <w:bottom w:val="none" w:sz="0" w:space="0" w:color="auto"/>
                    <w:right w:val="none" w:sz="0" w:space="0" w:color="auto"/>
                  </w:divBdr>
                  <w:divsChild>
                    <w:div w:id="191223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48244">
              <w:marLeft w:val="0"/>
              <w:marRight w:val="0"/>
              <w:marTop w:val="0"/>
              <w:marBottom w:val="0"/>
              <w:divBdr>
                <w:top w:val="none" w:sz="0" w:space="0" w:color="auto"/>
                <w:left w:val="none" w:sz="0" w:space="0" w:color="auto"/>
                <w:bottom w:val="none" w:sz="0" w:space="0" w:color="auto"/>
                <w:right w:val="none" w:sz="0" w:space="0" w:color="auto"/>
              </w:divBdr>
              <w:divsChild>
                <w:div w:id="1848519607">
                  <w:marLeft w:val="0"/>
                  <w:marRight w:val="0"/>
                  <w:marTop w:val="0"/>
                  <w:marBottom w:val="0"/>
                  <w:divBdr>
                    <w:top w:val="none" w:sz="0" w:space="0" w:color="auto"/>
                    <w:left w:val="none" w:sz="0" w:space="0" w:color="auto"/>
                    <w:bottom w:val="none" w:sz="0" w:space="0" w:color="auto"/>
                    <w:right w:val="none" w:sz="0" w:space="0" w:color="auto"/>
                  </w:divBdr>
                  <w:divsChild>
                    <w:div w:id="46276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41023">
          <w:marLeft w:val="0"/>
          <w:marRight w:val="0"/>
          <w:marTop w:val="0"/>
          <w:marBottom w:val="0"/>
          <w:divBdr>
            <w:top w:val="none" w:sz="0" w:space="0" w:color="auto"/>
            <w:left w:val="none" w:sz="0" w:space="0" w:color="auto"/>
            <w:bottom w:val="none" w:sz="0" w:space="0" w:color="auto"/>
            <w:right w:val="none" w:sz="0" w:space="0" w:color="auto"/>
          </w:divBdr>
          <w:divsChild>
            <w:div w:id="637107107">
              <w:marLeft w:val="0"/>
              <w:marRight w:val="0"/>
              <w:marTop w:val="0"/>
              <w:marBottom w:val="0"/>
              <w:divBdr>
                <w:top w:val="none" w:sz="0" w:space="0" w:color="auto"/>
                <w:left w:val="none" w:sz="0" w:space="0" w:color="auto"/>
                <w:bottom w:val="none" w:sz="0" w:space="0" w:color="auto"/>
                <w:right w:val="none" w:sz="0" w:space="0" w:color="auto"/>
              </w:divBdr>
              <w:divsChild>
                <w:div w:id="305665876">
                  <w:marLeft w:val="0"/>
                  <w:marRight w:val="0"/>
                  <w:marTop w:val="0"/>
                  <w:marBottom w:val="0"/>
                  <w:divBdr>
                    <w:top w:val="none" w:sz="0" w:space="0" w:color="auto"/>
                    <w:left w:val="none" w:sz="0" w:space="0" w:color="auto"/>
                    <w:bottom w:val="none" w:sz="0" w:space="0" w:color="auto"/>
                    <w:right w:val="none" w:sz="0" w:space="0" w:color="auto"/>
                  </w:divBdr>
                </w:div>
                <w:div w:id="19332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996642">
      <w:bodyDiv w:val="1"/>
      <w:marLeft w:val="0"/>
      <w:marRight w:val="0"/>
      <w:marTop w:val="0"/>
      <w:marBottom w:val="0"/>
      <w:divBdr>
        <w:top w:val="none" w:sz="0" w:space="0" w:color="auto"/>
        <w:left w:val="none" w:sz="0" w:space="0" w:color="auto"/>
        <w:bottom w:val="none" w:sz="0" w:space="0" w:color="auto"/>
        <w:right w:val="none" w:sz="0" w:space="0" w:color="auto"/>
      </w:divBdr>
    </w:div>
    <w:div w:id="1194807304">
      <w:bodyDiv w:val="1"/>
      <w:marLeft w:val="0"/>
      <w:marRight w:val="0"/>
      <w:marTop w:val="0"/>
      <w:marBottom w:val="0"/>
      <w:divBdr>
        <w:top w:val="none" w:sz="0" w:space="0" w:color="auto"/>
        <w:left w:val="none" w:sz="0" w:space="0" w:color="auto"/>
        <w:bottom w:val="none" w:sz="0" w:space="0" w:color="auto"/>
        <w:right w:val="none" w:sz="0" w:space="0" w:color="auto"/>
      </w:divBdr>
      <w:divsChild>
        <w:div w:id="1311403921">
          <w:marLeft w:val="0"/>
          <w:marRight w:val="0"/>
          <w:marTop w:val="0"/>
          <w:marBottom w:val="0"/>
          <w:divBdr>
            <w:top w:val="none" w:sz="0" w:space="0" w:color="auto"/>
            <w:left w:val="none" w:sz="0" w:space="0" w:color="auto"/>
            <w:bottom w:val="none" w:sz="0" w:space="0" w:color="auto"/>
            <w:right w:val="none" w:sz="0" w:space="0" w:color="auto"/>
          </w:divBdr>
          <w:divsChild>
            <w:div w:id="1877112420">
              <w:marLeft w:val="0"/>
              <w:marRight w:val="0"/>
              <w:marTop w:val="0"/>
              <w:marBottom w:val="0"/>
              <w:divBdr>
                <w:top w:val="none" w:sz="0" w:space="0" w:color="auto"/>
                <w:left w:val="none" w:sz="0" w:space="0" w:color="auto"/>
                <w:bottom w:val="none" w:sz="0" w:space="0" w:color="auto"/>
                <w:right w:val="none" w:sz="0" w:space="0" w:color="auto"/>
              </w:divBdr>
              <w:divsChild>
                <w:div w:id="1565485767">
                  <w:marLeft w:val="0"/>
                  <w:marRight w:val="0"/>
                  <w:marTop w:val="0"/>
                  <w:marBottom w:val="0"/>
                  <w:divBdr>
                    <w:top w:val="none" w:sz="0" w:space="0" w:color="auto"/>
                    <w:left w:val="none" w:sz="0" w:space="0" w:color="auto"/>
                    <w:bottom w:val="none" w:sz="0" w:space="0" w:color="auto"/>
                    <w:right w:val="none" w:sz="0" w:space="0" w:color="auto"/>
                  </w:divBdr>
                </w:div>
              </w:divsChild>
            </w:div>
            <w:div w:id="395276876">
              <w:marLeft w:val="0"/>
              <w:marRight w:val="0"/>
              <w:marTop w:val="0"/>
              <w:marBottom w:val="0"/>
              <w:divBdr>
                <w:top w:val="none" w:sz="0" w:space="0" w:color="auto"/>
                <w:left w:val="none" w:sz="0" w:space="0" w:color="auto"/>
                <w:bottom w:val="none" w:sz="0" w:space="0" w:color="auto"/>
                <w:right w:val="none" w:sz="0" w:space="0" w:color="auto"/>
              </w:divBdr>
              <w:divsChild>
                <w:div w:id="1851917349">
                  <w:marLeft w:val="0"/>
                  <w:marRight w:val="0"/>
                  <w:marTop w:val="0"/>
                  <w:marBottom w:val="0"/>
                  <w:divBdr>
                    <w:top w:val="none" w:sz="0" w:space="0" w:color="auto"/>
                    <w:left w:val="none" w:sz="0" w:space="0" w:color="auto"/>
                    <w:bottom w:val="none" w:sz="0" w:space="0" w:color="auto"/>
                    <w:right w:val="none" w:sz="0" w:space="0" w:color="auto"/>
                  </w:divBdr>
                  <w:divsChild>
                    <w:div w:id="214650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833901">
              <w:marLeft w:val="0"/>
              <w:marRight w:val="0"/>
              <w:marTop w:val="0"/>
              <w:marBottom w:val="0"/>
              <w:divBdr>
                <w:top w:val="none" w:sz="0" w:space="0" w:color="auto"/>
                <w:left w:val="none" w:sz="0" w:space="0" w:color="auto"/>
                <w:bottom w:val="none" w:sz="0" w:space="0" w:color="auto"/>
                <w:right w:val="none" w:sz="0" w:space="0" w:color="auto"/>
              </w:divBdr>
              <w:divsChild>
                <w:div w:id="391467093">
                  <w:marLeft w:val="0"/>
                  <w:marRight w:val="0"/>
                  <w:marTop w:val="0"/>
                  <w:marBottom w:val="0"/>
                  <w:divBdr>
                    <w:top w:val="none" w:sz="0" w:space="0" w:color="auto"/>
                    <w:left w:val="none" w:sz="0" w:space="0" w:color="auto"/>
                    <w:bottom w:val="none" w:sz="0" w:space="0" w:color="auto"/>
                    <w:right w:val="none" w:sz="0" w:space="0" w:color="auto"/>
                  </w:divBdr>
                  <w:divsChild>
                    <w:div w:id="5381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16493">
          <w:marLeft w:val="0"/>
          <w:marRight w:val="0"/>
          <w:marTop w:val="0"/>
          <w:marBottom w:val="0"/>
          <w:divBdr>
            <w:top w:val="none" w:sz="0" w:space="0" w:color="auto"/>
            <w:left w:val="none" w:sz="0" w:space="0" w:color="auto"/>
            <w:bottom w:val="none" w:sz="0" w:space="0" w:color="auto"/>
            <w:right w:val="none" w:sz="0" w:space="0" w:color="auto"/>
          </w:divBdr>
          <w:divsChild>
            <w:div w:id="1683900574">
              <w:marLeft w:val="0"/>
              <w:marRight w:val="0"/>
              <w:marTop w:val="0"/>
              <w:marBottom w:val="0"/>
              <w:divBdr>
                <w:top w:val="none" w:sz="0" w:space="0" w:color="auto"/>
                <w:left w:val="none" w:sz="0" w:space="0" w:color="auto"/>
                <w:bottom w:val="none" w:sz="0" w:space="0" w:color="auto"/>
                <w:right w:val="none" w:sz="0" w:space="0" w:color="auto"/>
              </w:divBdr>
              <w:divsChild>
                <w:div w:id="845948367">
                  <w:marLeft w:val="0"/>
                  <w:marRight w:val="0"/>
                  <w:marTop w:val="0"/>
                  <w:marBottom w:val="0"/>
                  <w:divBdr>
                    <w:top w:val="none" w:sz="0" w:space="0" w:color="auto"/>
                    <w:left w:val="none" w:sz="0" w:space="0" w:color="auto"/>
                    <w:bottom w:val="none" w:sz="0" w:space="0" w:color="auto"/>
                    <w:right w:val="none" w:sz="0" w:space="0" w:color="auto"/>
                  </w:divBdr>
                </w:div>
                <w:div w:id="42757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91990">
      <w:bodyDiv w:val="1"/>
      <w:marLeft w:val="0"/>
      <w:marRight w:val="0"/>
      <w:marTop w:val="0"/>
      <w:marBottom w:val="0"/>
      <w:divBdr>
        <w:top w:val="none" w:sz="0" w:space="0" w:color="auto"/>
        <w:left w:val="none" w:sz="0" w:space="0" w:color="auto"/>
        <w:bottom w:val="none" w:sz="0" w:space="0" w:color="auto"/>
        <w:right w:val="none" w:sz="0" w:space="0" w:color="auto"/>
      </w:divBdr>
      <w:divsChild>
        <w:div w:id="160974233">
          <w:marLeft w:val="0"/>
          <w:marRight w:val="0"/>
          <w:marTop w:val="0"/>
          <w:marBottom w:val="0"/>
          <w:divBdr>
            <w:top w:val="none" w:sz="0" w:space="0" w:color="auto"/>
            <w:left w:val="none" w:sz="0" w:space="0" w:color="auto"/>
            <w:bottom w:val="none" w:sz="0" w:space="0" w:color="auto"/>
            <w:right w:val="none" w:sz="0" w:space="0" w:color="auto"/>
          </w:divBdr>
          <w:divsChild>
            <w:div w:id="1453094870">
              <w:marLeft w:val="0"/>
              <w:marRight w:val="0"/>
              <w:marTop w:val="0"/>
              <w:marBottom w:val="0"/>
              <w:divBdr>
                <w:top w:val="none" w:sz="0" w:space="0" w:color="auto"/>
                <w:left w:val="none" w:sz="0" w:space="0" w:color="auto"/>
                <w:bottom w:val="none" w:sz="0" w:space="0" w:color="auto"/>
                <w:right w:val="none" w:sz="0" w:space="0" w:color="auto"/>
              </w:divBdr>
              <w:divsChild>
                <w:div w:id="8036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625752">
          <w:marLeft w:val="0"/>
          <w:marRight w:val="0"/>
          <w:marTop w:val="0"/>
          <w:marBottom w:val="0"/>
          <w:divBdr>
            <w:top w:val="none" w:sz="0" w:space="0" w:color="auto"/>
            <w:left w:val="none" w:sz="0" w:space="0" w:color="auto"/>
            <w:bottom w:val="none" w:sz="0" w:space="0" w:color="auto"/>
            <w:right w:val="none" w:sz="0" w:space="0" w:color="auto"/>
          </w:divBdr>
          <w:divsChild>
            <w:div w:id="1765833819">
              <w:marLeft w:val="0"/>
              <w:marRight w:val="0"/>
              <w:marTop w:val="0"/>
              <w:marBottom w:val="0"/>
              <w:divBdr>
                <w:top w:val="none" w:sz="0" w:space="0" w:color="auto"/>
                <w:left w:val="none" w:sz="0" w:space="0" w:color="auto"/>
                <w:bottom w:val="none" w:sz="0" w:space="0" w:color="auto"/>
                <w:right w:val="none" w:sz="0" w:space="0" w:color="auto"/>
              </w:divBdr>
              <w:divsChild>
                <w:div w:id="163589495">
                  <w:marLeft w:val="0"/>
                  <w:marRight w:val="0"/>
                  <w:marTop w:val="0"/>
                  <w:marBottom w:val="0"/>
                  <w:divBdr>
                    <w:top w:val="none" w:sz="0" w:space="0" w:color="auto"/>
                    <w:left w:val="none" w:sz="0" w:space="0" w:color="auto"/>
                    <w:bottom w:val="none" w:sz="0" w:space="0" w:color="auto"/>
                    <w:right w:val="none" w:sz="0" w:space="0" w:color="auto"/>
                  </w:divBdr>
                </w:div>
                <w:div w:id="1416049480">
                  <w:marLeft w:val="0"/>
                  <w:marRight w:val="0"/>
                  <w:marTop w:val="0"/>
                  <w:marBottom w:val="0"/>
                  <w:divBdr>
                    <w:top w:val="none" w:sz="0" w:space="0" w:color="auto"/>
                    <w:left w:val="none" w:sz="0" w:space="0" w:color="auto"/>
                    <w:bottom w:val="none" w:sz="0" w:space="0" w:color="auto"/>
                    <w:right w:val="none" w:sz="0" w:space="0" w:color="auto"/>
                  </w:divBdr>
                </w:div>
              </w:divsChild>
            </w:div>
            <w:div w:id="155004153">
              <w:marLeft w:val="0"/>
              <w:marRight w:val="0"/>
              <w:marTop w:val="0"/>
              <w:marBottom w:val="0"/>
              <w:divBdr>
                <w:top w:val="none" w:sz="0" w:space="0" w:color="auto"/>
                <w:left w:val="none" w:sz="0" w:space="0" w:color="auto"/>
                <w:bottom w:val="none" w:sz="0" w:space="0" w:color="auto"/>
                <w:right w:val="none" w:sz="0" w:space="0" w:color="auto"/>
              </w:divBdr>
              <w:divsChild>
                <w:div w:id="576983368">
                  <w:marLeft w:val="0"/>
                  <w:marRight w:val="0"/>
                  <w:marTop w:val="0"/>
                  <w:marBottom w:val="0"/>
                  <w:divBdr>
                    <w:top w:val="none" w:sz="0" w:space="0" w:color="auto"/>
                    <w:left w:val="none" w:sz="0" w:space="0" w:color="auto"/>
                    <w:bottom w:val="none" w:sz="0" w:space="0" w:color="auto"/>
                    <w:right w:val="none" w:sz="0" w:space="0" w:color="auto"/>
                  </w:divBdr>
                  <w:divsChild>
                    <w:div w:id="133931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51638">
              <w:marLeft w:val="0"/>
              <w:marRight w:val="0"/>
              <w:marTop w:val="0"/>
              <w:marBottom w:val="0"/>
              <w:divBdr>
                <w:top w:val="none" w:sz="0" w:space="0" w:color="auto"/>
                <w:left w:val="none" w:sz="0" w:space="0" w:color="auto"/>
                <w:bottom w:val="none" w:sz="0" w:space="0" w:color="auto"/>
                <w:right w:val="none" w:sz="0" w:space="0" w:color="auto"/>
              </w:divBdr>
              <w:divsChild>
                <w:div w:id="361248680">
                  <w:marLeft w:val="0"/>
                  <w:marRight w:val="0"/>
                  <w:marTop w:val="0"/>
                  <w:marBottom w:val="0"/>
                  <w:divBdr>
                    <w:top w:val="none" w:sz="0" w:space="0" w:color="auto"/>
                    <w:left w:val="none" w:sz="0" w:space="0" w:color="auto"/>
                    <w:bottom w:val="none" w:sz="0" w:space="0" w:color="auto"/>
                    <w:right w:val="none" w:sz="0" w:space="0" w:color="auto"/>
                  </w:divBdr>
                  <w:divsChild>
                    <w:div w:id="14399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17631">
      <w:bodyDiv w:val="1"/>
      <w:marLeft w:val="0"/>
      <w:marRight w:val="0"/>
      <w:marTop w:val="0"/>
      <w:marBottom w:val="0"/>
      <w:divBdr>
        <w:top w:val="none" w:sz="0" w:space="0" w:color="auto"/>
        <w:left w:val="none" w:sz="0" w:space="0" w:color="auto"/>
        <w:bottom w:val="none" w:sz="0" w:space="0" w:color="auto"/>
        <w:right w:val="none" w:sz="0" w:space="0" w:color="auto"/>
      </w:divBdr>
    </w:div>
    <w:div w:id="1322781268">
      <w:bodyDiv w:val="1"/>
      <w:marLeft w:val="0"/>
      <w:marRight w:val="0"/>
      <w:marTop w:val="0"/>
      <w:marBottom w:val="0"/>
      <w:divBdr>
        <w:top w:val="none" w:sz="0" w:space="0" w:color="auto"/>
        <w:left w:val="none" w:sz="0" w:space="0" w:color="auto"/>
        <w:bottom w:val="none" w:sz="0" w:space="0" w:color="auto"/>
        <w:right w:val="none" w:sz="0" w:space="0" w:color="auto"/>
      </w:divBdr>
    </w:div>
    <w:div w:id="1658071003">
      <w:bodyDiv w:val="1"/>
      <w:marLeft w:val="0"/>
      <w:marRight w:val="0"/>
      <w:marTop w:val="0"/>
      <w:marBottom w:val="0"/>
      <w:divBdr>
        <w:top w:val="none" w:sz="0" w:space="0" w:color="auto"/>
        <w:left w:val="none" w:sz="0" w:space="0" w:color="auto"/>
        <w:bottom w:val="none" w:sz="0" w:space="0" w:color="auto"/>
        <w:right w:val="none" w:sz="0" w:space="0" w:color="auto"/>
      </w:divBdr>
    </w:div>
    <w:div w:id="1842886284">
      <w:bodyDiv w:val="1"/>
      <w:marLeft w:val="0"/>
      <w:marRight w:val="0"/>
      <w:marTop w:val="0"/>
      <w:marBottom w:val="0"/>
      <w:divBdr>
        <w:top w:val="none" w:sz="0" w:space="0" w:color="auto"/>
        <w:left w:val="none" w:sz="0" w:space="0" w:color="auto"/>
        <w:bottom w:val="none" w:sz="0" w:space="0" w:color="auto"/>
        <w:right w:val="none" w:sz="0" w:space="0" w:color="auto"/>
      </w:divBdr>
    </w:div>
    <w:div w:id="1951276385">
      <w:bodyDiv w:val="1"/>
      <w:marLeft w:val="0"/>
      <w:marRight w:val="0"/>
      <w:marTop w:val="0"/>
      <w:marBottom w:val="0"/>
      <w:divBdr>
        <w:top w:val="none" w:sz="0" w:space="0" w:color="auto"/>
        <w:left w:val="none" w:sz="0" w:space="0" w:color="auto"/>
        <w:bottom w:val="none" w:sz="0" w:space="0" w:color="auto"/>
        <w:right w:val="none" w:sz="0" w:space="0" w:color="auto"/>
      </w:divBdr>
      <w:divsChild>
        <w:div w:id="1609460816">
          <w:marLeft w:val="0"/>
          <w:marRight w:val="0"/>
          <w:marTop w:val="0"/>
          <w:marBottom w:val="0"/>
          <w:divBdr>
            <w:top w:val="none" w:sz="0" w:space="0" w:color="auto"/>
            <w:left w:val="none" w:sz="0" w:space="0" w:color="auto"/>
            <w:bottom w:val="none" w:sz="0" w:space="0" w:color="auto"/>
            <w:right w:val="none" w:sz="0" w:space="0" w:color="auto"/>
          </w:divBdr>
          <w:divsChild>
            <w:div w:id="1409767466">
              <w:marLeft w:val="0"/>
              <w:marRight w:val="0"/>
              <w:marTop w:val="0"/>
              <w:marBottom w:val="0"/>
              <w:divBdr>
                <w:top w:val="none" w:sz="0" w:space="0" w:color="auto"/>
                <w:left w:val="none" w:sz="0" w:space="0" w:color="auto"/>
                <w:bottom w:val="none" w:sz="0" w:space="0" w:color="auto"/>
                <w:right w:val="none" w:sz="0" w:space="0" w:color="auto"/>
              </w:divBdr>
            </w:div>
          </w:divsChild>
        </w:div>
        <w:div w:id="836844234">
          <w:marLeft w:val="0"/>
          <w:marRight w:val="0"/>
          <w:marTop w:val="0"/>
          <w:marBottom w:val="0"/>
          <w:divBdr>
            <w:top w:val="none" w:sz="0" w:space="0" w:color="auto"/>
            <w:left w:val="none" w:sz="0" w:space="0" w:color="auto"/>
            <w:bottom w:val="none" w:sz="0" w:space="0" w:color="auto"/>
            <w:right w:val="none" w:sz="0" w:space="0" w:color="auto"/>
          </w:divBdr>
          <w:divsChild>
            <w:div w:id="72436826">
              <w:marLeft w:val="0"/>
              <w:marRight w:val="0"/>
              <w:marTop w:val="0"/>
              <w:marBottom w:val="0"/>
              <w:divBdr>
                <w:top w:val="none" w:sz="0" w:space="0" w:color="auto"/>
                <w:left w:val="none" w:sz="0" w:space="0" w:color="auto"/>
                <w:bottom w:val="none" w:sz="0" w:space="0" w:color="auto"/>
                <w:right w:val="none" w:sz="0" w:space="0" w:color="auto"/>
              </w:divBdr>
              <w:divsChild>
                <w:div w:id="16293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5377">
      <w:bodyDiv w:val="1"/>
      <w:marLeft w:val="0"/>
      <w:marRight w:val="0"/>
      <w:marTop w:val="0"/>
      <w:marBottom w:val="0"/>
      <w:divBdr>
        <w:top w:val="none" w:sz="0" w:space="0" w:color="auto"/>
        <w:left w:val="none" w:sz="0" w:space="0" w:color="auto"/>
        <w:bottom w:val="none" w:sz="0" w:space="0" w:color="auto"/>
        <w:right w:val="none" w:sz="0" w:space="0" w:color="auto"/>
      </w:divBdr>
      <w:divsChild>
        <w:div w:id="1066417955">
          <w:marLeft w:val="0"/>
          <w:marRight w:val="0"/>
          <w:marTop w:val="0"/>
          <w:marBottom w:val="0"/>
          <w:divBdr>
            <w:top w:val="none" w:sz="0" w:space="0" w:color="auto"/>
            <w:left w:val="none" w:sz="0" w:space="0" w:color="auto"/>
            <w:bottom w:val="none" w:sz="0" w:space="0" w:color="auto"/>
            <w:right w:val="none" w:sz="0" w:space="0" w:color="auto"/>
          </w:divBdr>
          <w:divsChild>
            <w:div w:id="1164248980">
              <w:marLeft w:val="0"/>
              <w:marRight w:val="0"/>
              <w:marTop w:val="0"/>
              <w:marBottom w:val="0"/>
              <w:divBdr>
                <w:top w:val="none" w:sz="0" w:space="0" w:color="auto"/>
                <w:left w:val="none" w:sz="0" w:space="0" w:color="auto"/>
                <w:bottom w:val="none" w:sz="0" w:space="0" w:color="auto"/>
                <w:right w:val="none" w:sz="0" w:space="0" w:color="auto"/>
              </w:divBdr>
              <w:divsChild>
                <w:div w:id="5343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50173">
          <w:marLeft w:val="0"/>
          <w:marRight w:val="0"/>
          <w:marTop w:val="0"/>
          <w:marBottom w:val="0"/>
          <w:divBdr>
            <w:top w:val="none" w:sz="0" w:space="0" w:color="auto"/>
            <w:left w:val="none" w:sz="0" w:space="0" w:color="auto"/>
            <w:bottom w:val="none" w:sz="0" w:space="0" w:color="auto"/>
            <w:right w:val="none" w:sz="0" w:space="0" w:color="auto"/>
          </w:divBdr>
          <w:divsChild>
            <w:div w:id="234359720">
              <w:marLeft w:val="0"/>
              <w:marRight w:val="0"/>
              <w:marTop w:val="0"/>
              <w:marBottom w:val="0"/>
              <w:divBdr>
                <w:top w:val="none" w:sz="0" w:space="0" w:color="auto"/>
                <w:left w:val="none" w:sz="0" w:space="0" w:color="auto"/>
                <w:bottom w:val="none" w:sz="0" w:space="0" w:color="auto"/>
                <w:right w:val="none" w:sz="0" w:space="0" w:color="auto"/>
              </w:divBdr>
              <w:divsChild>
                <w:div w:id="944924223">
                  <w:marLeft w:val="0"/>
                  <w:marRight w:val="0"/>
                  <w:marTop w:val="0"/>
                  <w:marBottom w:val="0"/>
                  <w:divBdr>
                    <w:top w:val="none" w:sz="0" w:space="0" w:color="auto"/>
                    <w:left w:val="none" w:sz="0" w:space="0" w:color="auto"/>
                    <w:bottom w:val="none" w:sz="0" w:space="0" w:color="auto"/>
                    <w:right w:val="none" w:sz="0" w:space="0" w:color="auto"/>
                  </w:divBdr>
                </w:div>
                <w:div w:id="874393156">
                  <w:marLeft w:val="0"/>
                  <w:marRight w:val="0"/>
                  <w:marTop w:val="0"/>
                  <w:marBottom w:val="0"/>
                  <w:divBdr>
                    <w:top w:val="none" w:sz="0" w:space="0" w:color="auto"/>
                    <w:left w:val="none" w:sz="0" w:space="0" w:color="auto"/>
                    <w:bottom w:val="none" w:sz="0" w:space="0" w:color="auto"/>
                    <w:right w:val="none" w:sz="0" w:space="0" w:color="auto"/>
                  </w:divBdr>
                </w:div>
              </w:divsChild>
            </w:div>
            <w:div w:id="873688051">
              <w:marLeft w:val="0"/>
              <w:marRight w:val="0"/>
              <w:marTop w:val="0"/>
              <w:marBottom w:val="0"/>
              <w:divBdr>
                <w:top w:val="none" w:sz="0" w:space="0" w:color="auto"/>
                <w:left w:val="none" w:sz="0" w:space="0" w:color="auto"/>
                <w:bottom w:val="none" w:sz="0" w:space="0" w:color="auto"/>
                <w:right w:val="none" w:sz="0" w:space="0" w:color="auto"/>
              </w:divBdr>
              <w:divsChild>
                <w:div w:id="683282868">
                  <w:marLeft w:val="0"/>
                  <w:marRight w:val="0"/>
                  <w:marTop w:val="0"/>
                  <w:marBottom w:val="0"/>
                  <w:divBdr>
                    <w:top w:val="none" w:sz="0" w:space="0" w:color="auto"/>
                    <w:left w:val="none" w:sz="0" w:space="0" w:color="auto"/>
                    <w:bottom w:val="none" w:sz="0" w:space="0" w:color="auto"/>
                    <w:right w:val="none" w:sz="0" w:space="0" w:color="auto"/>
                  </w:divBdr>
                  <w:divsChild>
                    <w:div w:id="12360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ESOURCES@GGJ.COM.AU"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cid:B8BE7E23-B508-472A-B527-7A1DFC6C595E" TargetMode="Externa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our-work/new-model-for-regulating-aged-care/how-it-work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our-work/new-model-for-regulating-aged-care/how-it-works"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563F8D737A44344A5235BEC48E15E71" ma:contentTypeVersion="11" ma:contentTypeDescription="Create a new document." ma:contentTypeScope="" ma:versionID="65d0737b9d3cd631532d3295c4a01c69">
  <xsd:schema xmlns:xsd="http://www.w3.org/2001/XMLSchema" xmlns:xs="http://www.w3.org/2001/XMLSchema" xmlns:p="http://schemas.microsoft.com/office/2006/metadata/properties" xmlns:ns3="9980fc04-e005-4dfd-821f-5d929a44f5ff" xmlns:ns4="3e11f8a2-9b33-4d05-a1dd-006d3d343827" targetNamespace="http://schemas.microsoft.com/office/2006/metadata/properties" ma:root="true" ma:fieldsID="8976e4f6db04947b97e5f268f0af6cb7" ns3:_="" ns4:_="">
    <xsd:import namespace="9980fc04-e005-4dfd-821f-5d929a44f5ff"/>
    <xsd:import namespace="3e11f8a2-9b33-4d05-a1dd-006d3d34382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0fc04-e005-4dfd-821f-5d929a44f5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11f8a2-9b33-4d05-a1dd-006d3d34382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D4C477-4A56-4DFB-A6E9-39AFB9B087F2}">
  <ds:schemaRefs>
    <ds:schemaRef ds:uri="http://schemas.microsoft.com/sharepoint/v3/contenttype/forms"/>
  </ds:schemaRefs>
</ds:datastoreItem>
</file>

<file path=customXml/itemProps2.xml><?xml version="1.0" encoding="utf-8"?>
<ds:datastoreItem xmlns:ds="http://schemas.openxmlformats.org/officeDocument/2006/customXml" ds:itemID="{0E11F5E5-833C-421F-B0DA-FA931FBE07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A8F95A0-442F-4929-8D02-B9281A88C5F3}">
  <ds:schemaRefs>
    <ds:schemaRef ds:uri="http://schemas.openxmlformats.org/officeDocument/2006/bibliography"/>
  </ds:schemaRefs>
</ds:datastoreItem>
</file>

<file path=customXml/itemProps4.xml><?xml version="1.0" encoding="utf-8"?>
<ds:datastoreItem xmlns:ds="http://schemas.openxmlformats.org/officeDocument/2006/customXml" ds:itemID="{DED50D8F-D281-4C07-906C-C67B19C03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0fc04-e005-4dfd-821f-5d929a44f5ff"/>
    <ds:schemaRef ds:uri="3e11f8a2-9b33-4d05-a1dd-006d3d3438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772</Words>
  <Characters>4403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JACKSON MCDONALD</Company>
  <LinksUpToDate>false</LinksUpToDate>
  <CharactersWithSpaces>5165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JACKSON MCDONALD</dc:creator>
  <cp:lastModifiedBy>Jamie Eslick</cp:lastModifiedBy>
  <cp:revision>37</cp:revision>
  <cp:lastPrinted>2025-05-09T02:32:00Z</cp:lastPrinted>
  <dcterms:created xsi:type="dcterms:W3CDTF">2024-10-21T03:58:00Z</dcterms:created>
  <dcterms:modified xsi:type="dcterms:W3CDTF">2025-07-09T07:42:00Z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0x010100D563F8D737A44344A5235BEC48E15E71</vt:lpwstr>
  </property>
  <property fmtid="{D5CDD505-2E9C-101B-9397-08002B2CF9AE}" pid="3" name="ndDocumentId">
    <vt:lpwstr>3458-0673-7966</vt:lpwstr>
  </property>
</Properties>
</file>